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8A5" w:rsidRDefault="000E38A5" w:rsidP="000E38A5">
      <w:pPr>
        <w:tabs>
          <w:tab w:val="left" w:pos="3836"/>
        </w:tabs>
        <w:jc w:val="center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РОССИЙСКАЯ ФЕДЕРАЦИЯ</w:t>
      </w:r>
    </w:p>
    <w:p w:rsidR="000E38A5" w:rsidRDefault="000E38A5" w:rsidP="000E38A5">
      <w:pPr>
        <w:tabs>
          <w:tab w:val="left" w:pos="3836"/>
        </w:tabs>
        <w:jc w:val="center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АМУРСКАЯ ОБЛАСТЬ</w:t>
      </w:r>
    </w:p>
    <w:p w:rsidR="000E38A5" w:rsidRDefault="000E38A5" w:rsidP="000E38A5">
      <w:pPr>
        <w:tabs>
          <w:tab w:val="left" w:pos="3836"/>
        </w:tabs>
        <w:jc w:val="center"/>
        <w:rPr>
          <w:b/>
          <w:color w:val="0D0D0D" w:themeColor="text1" w:themeTint="F2"/>
        </w:rPr>
      </w:pPr>
    </w:p>
    <w:p w:rsidR="000E38A5" w:rsidRDefault="000E38A5" w:rsidP="000E38A5">
      <w:pPr>
        <w:tabs>
          <w:tab w:val="left" w:pos="3836"/>
        </w:tabs>
        <w:ind w:hanging="180"/>
        <w:jc w:val="center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МАГДАГАЧИНСКИЙ ПОСЕЛКОВЫЙ СОВЕТ НАРОДНЫХ  ДЕПУТАТОВ</w:t>
      </w:r>
    </w:p>
    <w:p w:rsidR="000E38A5" w:rsidRDefault="000E38A5" w:rsidP="000E38A5">
      <w:pPr>
        <w:tabs>
          <w:tab w:val="left" w:pos="3836"/>
        </w:tabs>
        <w:ind w:hanging="180"/>
        <w:jc w:val="center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(</w:t>
      </w:r>
      <w:r w:rsidR="00CA10EC">
        <w:rPr>
          <w:b/>
          <w:color w:val="0D0D0D" w:themeColor="text1" w:themeTint="F2"/>
        </w:rPr>
        <w:t>восьмой</w:t>
      </w:r>
      <w:r>
        <w:rPr>
          <w:b/>
          <w:color w:val="0D0D0D" w:themeColor="text1" w:themeTint="F2"/>
        </w:rPr>
        <w:t xml:space="preserve"> созыв)</w:t>
      </w:r>
    </w:p>
    <w:p w:rsidR="000E38A5" w:rsidRDefault="000E38A5" w:rsidP="000E38A5">
      <w:pPr>
        <w:tabs>
          <w:tab w:val="left" w:pos="3836"/>
        </w:tabs>
        <w:rPr>
          <w:b/>
          <w:color w:val="0D0D0D" w:themeColor="text1" w:themeTint="F2"/>
          <w:sz w:val="28"/>
          <w:szCs w:val="28"/>
        </w:rPr>
      </w:pPr>
    </w:p>
    <w:p w:rsidR="000E38A5" w:rsidRDefault="000E38A5" w:rsidP="000E38A5">
      <w:pPr>
        <w:tabs>
          <w:tab w:val="left" w:pos="3836"/>
        </w:tabs>
        <w:jc w:val="center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ПОСТАНОВЛЕНИЕ</w:t>
      </w:r>
    </w:p>
    <w:p w:rsidR="000E38A5" w:rsidRDefault="000E38A5" w:rsidP="000E38A5">
      <w:pPr>
        <w:tabs>
          <w:tab w:val="left" w:pos="3836"/>
        </w:tabs>
        <w:jc w:val="center"/>
        <w:rPr>
          <w:b/>
          <w:color w:val="0D0D0D" w:themeColor="text1" w:themeTint="F2"/>
          <w:sz w:val="28"/>
          <w:szCs w:val="28"/>
        </w:rPr>
      </w:pPr>
    </w:p>
    <w:p w:rsidR="000E38A5" w:rsidRPr="0096037D" w:rsidRDefault="0092665E" w:rsidP="000E38A5">
      <w:pPr>
        <w:tabs>
          <w:tab w:val="left" w:pos="3836"/>
        </w:tabs>
        <w:rPr>
          <w:b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22.12.2022 г.                                                                              </w:t>
      </w:r>
      <w:r w:rsidR="000E38A5" w:rsidRPr="0096037D">
        <w:rPr>
          <w:b/>
          <w:color w:val="0D0D0D" w:themeColor="text1" w:themeTint="F2"/>
          <w:sz w:val="28"/>
          <w:szCs w:val="28"/>
        </w:rPr>
        <w:t>№</w:t>
      </w:r>
      <w:r>
        <w:rPr>
          <w:color w:val="0D0D0D" w:themeColor="text1" w:themeTint="F2"/>
          <w:sz w:val="28"/>
          <w:szCs w:val="28"/>
        </w:rPr>
        <w:t xml:space="preserve"> 6/38</w:t>
      </w:r>
    </w:p>
    <w:p w:rsidR="000E38A5" w:rsidRDefault="000E38A5" w:rsidP="000E38A5">
      <w:pPr>
        <w:tabs>
          <w:tab w:val="left" w:pos="3836"/>
        </w:tabs>
        <w:jc w:val="center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п</w:t>
      </w:r>
      <w:r w:rsidR="00B56C7F">
        <w:rPr>
          <w:b/>
          <w:color w:val="0D0D0D" w:themeColor="text1" w:themeTint="F2"/>
        </w:rPr>
        <w:t>гт</w:t>
      </w:r>
      <w:r>
        <w:rPr>
          <w:b/>
          <w:color w:val="0D0D0D" w:themeColor="text1" w:themeTint="F2"/>
        </w:rPr>
        <w:t xml:space="preserve"> Магдагачи</w:t>
      </w:r>
    </w:p>
    <w:p w:rsidR="000E38A5" w:rsidRPr="00B56C7F" w:rsidRDefault="000E38A5" w:rsidP="000E38A5">
      <w:pPr>
        <w:tabs>
          <w:tab w:val="left" w:pos="3836"/>
        </w:tabs>
        <w:jc w:val="both"/>
        <w:rPr>
          <w:b/>
          <w:color w:val="0D0D0D" w:themeColor="text1" w:themeTint="F2"/>
          <w:sz w:val="28"/>
          <w:szCs w:val="28"/>
        </w:rPr>
      </w:pPr>
    </w:p>
    <w:p w:rsidR="00827032" w:rsidRPr="00112855" w:rsidRDefault="00163D53" w:rsidP="00827032">
      <w:pPr>
        <w:jc w:val="both"/>
        <w:rPr>
          <w:b/>
        </w:rPr>
      </w:pPr>
      <w:r w:rsidRPr="00112855">
        <w:rPr>
          <w:b/>
          <w:bCs/>
          <w:color w:val="0D0D0D" w:themeColor="text1" w:themeTint="F2"/>
        </w:rPr>
        <w:t xml:space="preserve">О решении Магдагачинского поселкового Совета  народных депутатов </w:t>
      </w:r>
      <w:r w:rsidR="00827032" w:rsidRPr="00112855">
        <w:rPr>
          <w:b/>
          <w:bCs/>
          <w:color w:val="0D0D0D" w:themeColor="text1" w:themeTint="F2"/>
        </w:rPr>
        <w:t>«</w:t>
      </w:r>
      <w:r w:rsidRPr="00112855">
        <w:rPr>
          <w:b/>
        </w:rPr>
        <w:t xml:space="preserve">О внесении изменений в </w:t>
      </w:r>
      <w:r w:rsidR="00B3777C">
        <w:rPr>
          <w:b/>
        </w:rPr>
        <w:t>решение</w:t>
      </w:r>
      <w:r w:rsidRPr="00112855">
        <w:rPr>
          <w:b/>
        </w:rPr>
        <w:t>Магдагачинского поселкового Совета народных депута</w:t>
      </w:r>
      <w:r w:rsidR="00B3777C">
        <w:rPr>
          <w:b/>
        </w:rPr>
        <w:t>тов от 28.03.2013 года № 5/30 «</w:t>
      </w:r>
      <w:r w:rsidRPr="00112855">
        <w:rPr>
          <w:b/>
        </w:rPr>
        <w:t>О внесении изменений в генеральный план и правила землепользования и застройки рабочего поселка (поселок городского типа) Магдагачи Магдагачинского района Амурской области</w:t>
      </w:r>
      <w:r w:rsidR="00827032" w:rsidRPr="00112855">
        <w:rPr>
          <w:b/>
          <w:color w:val="000000"/>
        </w:rPr>
        <w:t>»</w:t>
      </w:r>
    </w:p>
    <w:p w:rsidR="00163D53" w:rsidRPr="00112855" w:rsidRDefault="00163D53" w:rsidP="0096037D">
      <w:pPr>
        <w:jc w:val="both"/>
        <w:outlineLvl w:val="0"/>
        <w:rPr>
          <w:b/>
          <w:bCs/>
          <w:color w:val="0D0D0D" w:themeColor="text1" w:themeTint="F2"/>
        </w:rPr>
      </w:pPr>
    </w:p>
    <w:p w:rsidR="0096037D" w:rsidRPr="00112855" w:rsidRDefault="00163D53" w:rsidP="00163D53">
      <w:pPr>
        <w:ind w:firstLine="708"/>
        <w:jc w:val="both"/>
        <w:outlineLvl w:val="0"/>
        <w:rPr>
          <w:bCs/>
        </w:rPr>
      </w:pPr>
      <w:r w:rsidRPr="00112855">
        <w:t xml:space="preserve">Руководствуясь Федеральным законом </w:t>
      </w:r>
      <w:r w:rsidR="00360E35">
        <w:t xml:space="preserve">№ </w:t>
      </w:r>
      <w:r w:rsidRPr="00112855">
        <w:t xml:space="preserve">131 – ФЗ от 06.10.2003 года </w:t>
      </w:r>
      <w:r w:rsidR="00360E35">
        <w:t>«О</w:t>
      </w:r>
      <w:r w:rsidRPr="00112855">
        <w:t xml:space="preserve">б общих принципах организации местного самоуправления в Российской Федерации», Градостроительным кодексом Российской Федерации, Уставом муниципального образования рабочего поселка (поселок городского типа) Магдагачи, Магдагачинский поселковый Совет народных депутатов </w:t>
      </w:r>
    </w:p>
    <w:p w:rsidR="0096037D" w:rsidRPr="00112855" w:rsidRDefault="0096037D" w:rsidP="0096037D">
      <w:pPr>
        <w:ind w:firstLine="708"/>
        <w:jc w:val="both"/>
        <w:rPr>
          <w:b/>
        </w:rPr>
      </w:pPr>
      <w:r w:rsidRPr="00112855">
        <w:rPr>
          <w:b/>
        </w:rPr>
        <w:t>ПОСТ</w:t>
      </w:r>
      <w:r w:rsidR="00B56C7F" w:rsidRPr="00112855">
        <w:rPr>
          <w:b/>
        </w:rPr>
        <w:t>А</w:t>
      </w:r>
      <w:r w:rsidRPr="00112855">
        <w:rPr>
          <w:b/>
        </w:rPr>
        <w:t>НОВЛЯЕТ:</w:t>
      </w:r>
    </w:p>
    <w:p w:rsidR="00163D53" w:rsidRPr="00112855" w:rsidRDefault="0096037D" w:rsidP="00163D53">
      <w:pPr>
        <w:jc w:val="both"/>
      </w:pPr>
      <w:r w:rsidRPr="00112855">
        <w:t xml:space="preserve">        1. </w:t>
      </w:r>
      <w:r w:rsidR="00163D53" w:rsidRPr="00112855">
        <w:t>Принять решение Магдагачинского поселкового Совета народных депутатов от 28.03.2013 года № 5/30 «О внесении изменений в генеральный план и правила землепользования и застройки рабочего поселка (поселок городского типа) Магдагачи Магдагачинского района Амурской области</w:t>
      </w:r>
      <w:r w:rsidR="00163D53" w:rsidRPr="00112855">
        <w:rPr>
          <w:color w:val="000000"/>
        </w:rPr>
        <w:t>» (прилагается)</w:t>
      </w:r>
    </w:p>
    <w:p w:rsidR="0096037D" w:rsidRPr="00112855" w:rsidRDefault="0096037D" w:rsidP="00163D53">
      <w:pPr>
        <w:ind w:firstLine="567"/>
        <w:jc w:val="both"/>
      </w:pPr>
      <w:r w:rsidRPr="00112855">
        <w:t xml:space="preserve">2.  Настоящее постановление вступает в силу со дня его принятия </w:t>
      </w:r>
      <w:r w:rsidR="00163D53" w:rsidRPr="00112855">
        <w:t xml:space="preserve">и подлежит опубликованию </w:t>
      </w:r>
    </w:p>
    <w:p w:rsidR="00F01535" w:rsidRPr="00112855" w:rsidRDefault="0096037D" w:rsidP="0096037D">
      <w:pPr>
        <w:ind w:firstLine="567"/>
        <w:jc w:val="both"/>
      </w:pPr>
      <w:r w:rsidRPr="00112855">
        <w:t xml:space="preserve">3. Указанный нормативный акт направить главе администрации пгт Магдагачи для его подписания и опубликования </w:t>
      </w:r>
    </w:p>
    <w:p w:rsidR="0096037D" w:rsidRPr="00112855" w:rsidRDefault="0096037D" w:rsidP="0096037D">
      <w:pPr>
        <w:ind w:firstLine="567"/>
        <w:jc w:val="both"/>
        <w:rPr>
          <w:color w:val="000000"/>
        </w:rPr>
      </w:pPr>
    </w:p>
    <w:p w:rsidR="00112855" w:rsidRDefault="00112855" w:rsidP="000E38A5">
      <w:pPr>
        <w:tabs>
          <w:tab w:val="left" w:pos="3836"/>
        </w:tabs>
        <w:rPr>
          <w:color w:val="0D0D0D" w:themeColor="text1" w:themeTint="F2"/>
        </w:rPr>
      </w:pPr>
    </w:p>
    <w:p w:rsidR="000E38A5" w:rsidRPr="00112855" w:rsidRDefault="000E38A5" w:rsidP="000E38A5">
      <w:pPr>
        <w:tabs>
          <w:tab w:val="left" w:pos="3836"/>
        </w:tabs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0E38A5" w:rsidRPr="00112855" w:rsidRDefault="000E38A5" w:rsidP="000E38A5">
      <w:pPr>
        <w:tabs>
          <w:tab w:val="left" w:pos="3836"/>
        </w:tabs>
        <w:jc w:val="both"/>
        <w:rPr>
          <w:color w:val="0D0D0D" w:themeColor="text1" w:themeTint="F2"/>
        </w:rPr>
      </w:pPr>
      <w:r w:rsidRPr="00112855">
        <w:rPr>
          <w:color w:val="0D0D0D" w:themeColor="text1" w:themeTint="F2"/>
        </w:rPr>
        <w:t xml:space="preserve">Председатель поселкового Совета </w:t>
      </w:r>
    </w:p>
    <w:p w:rsidR="00F01535" w:rsidRPr="00112855" w:rsidRDefault="000E38A5" w:rsidP="00864608">
      <w:pPr>
        <w:tabs>
          <w:tab w:val="left" w:pos="8092"/>
        </w:tabs>
        <w:jc w:val="both"/>
        <w:rPr>
          <w:color w:val="0D0D0D" w:themeColor="text1" w:themeTint="F2"/>
        </w:rPr>
      </w:pPr>
      <w:r w:rsidRPr="00112855">
        <w:rPr>
          <w:color w:val="0D0D0D" w:themeColor="text1" w:themeTint="F2"/>
        </w:rPr>
        <w:t xml:space="preserve">народных депутатов                                                                       </w:t>
      </w:r>
      <w:r w:rsidR="0096037D" w:rsidRPr="00112855">
        <w:rPr>
          <w:color w:val="0D0D0D" w:themeColor="text1" w:themeTint="F2"/>
        </w:rPr>
        <w:t xml:space="preserve">С.А. Морозов </w:t>
      </w:r>
    </w:p>
    <w:p w:rsidR="000E38A5" w:rsidRPr="00112855" w:rsidRDefault="000E38A5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163D53" w:rsidRPr="00112855" w:rsidRDefault="00163D53" w:rsidP="000E38A5">
      <w:pPr>
        <w:jc w:val="center"/>
        <w:rPr>
          <w:b/>
          <w:color w:val="0D0D0D" w:themeColor="text1" w:themeTint="F2"/>
        </w:rPr>
      </w:pPr>
    </w:p>
    <w:p w:rsidR="00163D53" w:rsidRPr="00112855" w:rsidRDefault="00163D53" w:rsidP="000E38A5">
      <w:pPr>
        <w:jc w:val="center"/>
        <w:rPr>
          <w:b/>
          <w:color w:val="0D0D0D" w:themeColor="text1" w:themeTint="F2"/>
        </w:rPr>
      </w:pPr>
    </w:p>
    <w:p w:rsidR="00163D53" w:rsidRDefault="00163D53" w:rsidP="000E38A5">
      <w:pPr>
        <w:jc w:val="center"/>
        <w:rPr>
          <w:b/>
          <w:color w:val="0D0D0D" w:themeColor="text1" w:themeTint="F2"/>
          <w:sz w:val="18"/>
          <w:szCs w:val="18"/>
        </w:rPr>
      </w:pPr>
    </w:p>
    <w:p w:rsidR="00163D53" w:rsidRDefault="00163D53" w:rsidP="000E38A5">
      <w:pPr>
        <w:jc w:val="center"/>
        <w:rPr>
          <w:b/>
          <w:color w:val="0D0D0D" w:themeColor="text1" w:themeTint="F2"/>
          <w:sz w:val="18"/>
          <w:szCs w:val="18"/>
        </w:rPr>
      </w:pPr>
    </w:p>
    <w:p w:rsidR="00163D53" w:rsidRDefault="00163D53" w:rsidP="000E38A5">
      <w:pPr>
        <w:jc w:val="center"/>
        <w:rPr>
          <w:b/>
          <w:color w:val="0D0D0D" w:themeColor="text1" w:themeTint="F2"/>
          <w:sz w:val="18"/>
          <w:szCs w:val="18"/>
        </w:rPr>
      </w:pPr>
    </w:p>
    <w:p w:rsidR="00163D53" w:rsidRDefault="00163D53" w:rsidP="000E38A5">
      <w:pPr>
        <w:jc w:val="center"/>
        <w:rPr>
          <w:b/>
          <w:color w:val="0D0D0D" w:themeColor="text1" w:themeTint="F2"/>
          <w:sz w:val="18"/>
          <w:szCs w:val="18"/>
        </w:rPr>
      </w:pPr>
    </w:p>
    <w:p w:rsidR="00163D53" w:rsidRDefault="00163D53" w:rsidP="000E38A5">
      <w:pPr>
        <w:jc w:val="center"/>
        <w:rPr>
          <w:b/>
          <w:color w:val="0D0D0D" w:themeColor="text1" w:themeTint="F2"/>
          <w:sz w:val="18"/>
          <w:szCs w:val="18"/>
        </w:rPr>
      </w:pPr>
    </w:p>
    <w:p w:rsidR="00163D53" w:rsidRDefault="00163D53" w:rsidP="000E38A5">
      <w:pPr>
        <w:jc w:val="center"/>
        <w:rPr>
          <w:b/>
          <w:color w:val="0D0D0D" w:themeColor="text1" w:themeTint="F2"/>
          <w:sz w:val="18"/>
          <w:szCs w:val="18"/>
        </w:rPr>
      </w:pPr>
    </w:p>
    <w:p w:rsidR="00163D53" w:rsidRDefault="00163D53" w:rsidP="000E38A5">
      <w:pPr>
        <w:jc w:val="center"/>
        <w:rPr>
          <w:b/>
          <w:color w:val="0D0D0D" w:themeColor="text1" w:themeTint="F2"/>
          <w:sz w:val="18"/>
          <w:szCs w:val="18"/>
        </w:rPr>
      </w:pPr>
    </w:p>
    <w:p w:rsidR="00163D53" w:rsidRDefault="00163D53" w:rsidP="000E38A5">
      <w:pPr>
        <w:jc w:val="center"/>
        <w:rPr>
          <w:b/>
          <w:color w:val="0D0D0D" w:themeColor="text1" w:themeTint="F2"/>
          <w:sz w:val="18"/>
          <w:szCs w:val="18"/>
        </w:rPr>
      </w:pPr>
    </w:p>
    <w:p w:rsidR="00112855" w:rsidRDefault="00112855" w:rsidP="000E38A5">
      <w:pPr>
        <w:jc w:val="center"/>
        <w:rPr>
          <w:b/>
          <w:color w:val="0D0D0D" w:themeColor="text1" w:themeTint="F2"/>
          <w:sz w:val="18"/>
          <w:szCs w:val="18"/>
        </w:rPr>
      </w:pPr>
    </w:p>
    <w:p w:rsidR="00112855" w:rsidRDefault="00112855" w:rsidP="000E38A5">
      <w:pPr>
        <w:jc w:val="center"/>
        <w:rPr>
          <w:b/>
          <w:color w:val="0D0D0D" w:themeColor="text1" w:themeTint="F2"/>
          <w:sz w:val="18"/>
          <w:szCs w:val="18"/>
        </w:rPr>
      </w:pPr>
    </w:p>
    <w:p w:rsidR="0092665E" w:rsidRDefault="0092665E" w:rsidP="0092665E">
      <w:pPr>
        <w:tabs>
          <w:tab w:val="left" w:pos="3836"/>
        </w:tabs>
        <w:jc w:val="center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РОССИЙСКАЯ ФЕДЕРАЦИЯ</w:t>
      </w:r>
    </w:p>
    <w:p w:rsidR="0092665E" w:rsidRDefault="0092665E" w:rsidP="0092665E">
      <w:pPr>
        <w:tabs>
          <w:tab w:val="left" w:pos="3836"/>
        </w:tabs>
        <w:jc w:val="center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АМУРСКАЯ ОБЛАСТЬ</w:t>
      </w:r>
    </w:p>
    <w:p w:rsidR="0092665E" w:rsidRDefault="0092665E" w:rsidP="0092665E">
      <w:pPr>
        <w:tabs>
          <w:tab w:val="left" w:pos="3836"/>
        </w:tabs>
        <w:jc w:val="center"/>
        <w:rPr>
          <w:b/>
          <w:color w:val="0D0D0D" w:themeColor="text1" w:themeTint="F2"/>
        </w:rPr>
      </w:pPr>
    </w:p>
    <w:p w:rsidR="0092665E" w:rsidRDefault="0092665E" w:rsidP="0092665E">
      <w:pPr>
        <w:tabs>
          <w:tab w:val="left" w:pos="3836"/>
        </w:tabs>
        <w:ind w:hanging="180"/>
        <w:jc w:val="center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МАГДАГАЧИНСКИЙ ПОСЕЛКОВЫЙ СОВЕТ НАРОДНЫХ  ДЕПУТАТОВ</w:t>
      </w:r>
    </w:p>
    <w:p w:rsidR="0092665E" w:rsidRDefault="0092665E" w:rsidP="0092665E">
      <w:pPr>
        <w:tabs>
          <w:tab w:val="left" w:pos="3836"/>
        </w:tabs>
        <w:ind w:hanging="180"/>
        <w:jc w:val="center"/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(восьмой созыв)</w:t>
      </w:r>
    </w:p>
    <w:p w:rsidR="0092665E" w:rsidRDefault="0092665E" w:rsidP="0092665E">
      <w:pPr>
        <w:tabs>
          <w:tab w:val="left" w:pos="3836"/>
        </w:tabs>
        <w:rPr>
          <w:b/>
          <w:color w:val="0D0D0D" w:themeColor="text1" w:themeTint="F2"/>
          <w:sz w:val="28"/>
          <w:szCs w:val="28"/>
        </w:rPr>
      </w:pPr>
    </w:p>
    <w:p w:rsidR="00163D53" w:rsidRDefault="00163D53" w:rsidP="0092665E">
      <w:pPr>
        <w:rPr>
          <w:b/>
          <w:color w:val="0D0D0D" w:themeColor="text1" w:themeTint="F2"/>
          <w:sz w:val="18"/>
          <w:szCs w:val="18"/>
        </w:rPr>
      </w:pPr>
    </w:p>
    <w:p w:rsidR="000E38A5" w:rsidRDefault="0092665E" w:rsidP="0092665E">
      <w:pPr>
        <w:rPr>
          <w:b/>
          <w:color w:val="0D0D0D" w:themeColor="text1" w:themeTint="F2"/>
          <w:sz w:val="32"/>
          <w:szCs w:val="32"/>
        </w:rPr>
      </w:pPr>
      <w:r>
        <w:rPr>
          <w:b/>
          <w:color w:val="0D0D0D" w:themeColor="text1" w:themeTint="F2"/>
          <w:sz w:val="18"/>
          <w:szCs w:val="18"/>
        </w:rPr>
        <w:t xml:space="preserve">                                                                                     </w:t>
      </w:r>
      <w:r w:rsidR="000E38A5">
        <w:rPr>
          <w:b/>
          <w:color w:val="0D0D0D" w:themeColor="text1" w:themeTint="F2"/>
          <w:sz w:val="32"/>
          <w:szCs w:val="32"/>
        </w:rPr>
        <w:t xml:space="preserve">РЕШЕНИЕ </w:t>
      </w:r>
    </w:p>
    <w:p w:rsidR="000E38A5" w:rsidRPr="00112855" w:rsidRDefault="000E38A5" w:rsidP="000E38A5">
      <w:pPr>
        <w:jc w:val="center"/>
        <w:rPr>
          <w:b/>
          <w:color w:val="0D0D0D" w:themeColor="text1" w:themeTint="F2"/>
        </w:rPr>
      </w:pPr>
    </w:p>
    <w:p w:rsidR="00827032" w:rsidRPr="00112855" w:rsidRDefault="00163D53" w:rsidP="00112855">
      <w:pPr>
        <w:ind w:firstLine="708"/>
        <w:jc w:val="both"/>
        <w:rPr>
          <w:b/>
        </w:rPr>
      </w:pPr>
      <w:r w:rsidRPr="00112855">
        <w:rPr>
          <w:b/>
        </w:rPr>
        <w:t xml:space="preserve">О внесении изменений в </w:t>
      </w:r>
      <w:r w:rsidR="00B3777C">
        <w:rPr>
          <w:b/>
        </w:rPr>
        <w:t>решение</w:t>
      </w:r>
      <w:r w:rsidRPr="00112855">
        <w:rPr>
          <w:b/>
        </w:rPr>
        <w:t>Магдагачинского поселкового Совета народных депутатов от 28.03.2013 года № 5/30 « Об утверждении генерального плана  и правила землепользования и застройки рабочего поселка (поселок городского типа) Магдагачи Магдагачинского района Амурской области</w:t>
      </w:r>
    </w:p>
    <w:p w:rsidR="00163D53" w:rsidRPr="00112855" w:rsidRDefault="00163D53" w:rsidP="00827032">
      <w:pPr>
        <w:jc w:val="both"/>
        <w:rPr>
          <w:b/>
        </w:rPr>
      </w:pPr>
    </w:p>
    <w:p w:rsidR="000E38A5" w:rsidRPr="00112855" w:rsidRDefault="000E38A5" w:rsidP="000E38A5">
      <w:pPr>
        <w:tabs>
          <w:tab w:val="left" w:pos="3836"/>
        </w:tabs>
        <w:jc w:val="both"/>
        <w:rPr>
          <w:color w:val="0D0D0D" w:themeColor="text1" w:themeTint="F2"/>
        </w:rPr>
      </w:pPr>
      <w:r w:rsidRPr="00112855">
        <w:rPr>
          <w:color w:val="0D0D0D" w:themeColor="text1" w:themeTint="F2"/>
        </w:rPr>
        <w:t>Принято поселковым  С</w:t>
      </w:r>
      <w:r w:rsidR="0092665E">
        <w:rPr>
          <w:color w:val="0D0D0D" w:themeColor="text1" w:themeTint="F2"/>
        </w:rPr>
        <w:t xml:space="preserve">оветом народных депутатов                        «22 </w:t>
      </w:r>
      <w:r w:rsidRPr="00112855">
        <w:rPr>
          <w:color w:val="0D0D0D" w:themeColor="text1" w:themeTint="F2"/>
        </w:rPr>
        <w:t xml:space="preserve">» </w:t>
      </w:r>
      <w:r w:rsidR="0092665E">
        <w:rPr>
          <w:color w:val="0D0D0D" w:themeColor="text1" w:themeTint="F2"/>
        </w:rPr>
        <w:t xml:space="preserve">декабря </w:t>
      </w:r>
      <w:r w:rsidRPr="00112855">
        <w:rPr>
          <w:color w:val="0D0D0D" w:themeColor="text1" w:themeTint="F2"/>
        </w:rPr>
        <w:t>202</w:t>
      </w:r>
      <w:r w:rsidR="00F01535" w:rsidRPr="00112855">
        <w:rPr>
          <w:color w:val="0D0D0D" w:themeColor="text1" w:themeTint="F2"/>
        </w:rPr>
        <w:t xml:space="preserve">2 </w:t>
      </w:r>
      <w:r w:rsidRPr="00112855">
        <w:rPr>
          <w:color w:val="0D0D0D" w:themeColor="text1" w:themeTint="F2"/>
        </w:rPr>
        <w:t>года</w:t>
      </w:r>
    </w:p>
    <w:p w:rsidR="000E38A5" w:rsidRPr="00112855" w:rsidRDefault="000E38A5" w:rsidP="000E38A5">
      <w:pPr>
        <w:shd w:val="clear" w:color="auto" w:fill="FFFFFF"/>
        <w:tabs>
          <w:tab w:val="left" w:pos="3836"/>
        </w:tabs>
        <w:spacing w:line="327" w:lineRule="atLeast"/>
        <w:jc w:val="both"/>
        <w:rPr>
          <w:color w:val="0D0D0D" w:themeColor="text1" w:themeTint="F2"/>
        </w:rPr>
      </w:pPr>
    </w:p>
    <w:p w:rsidR="00163D53" w:rsidRPr="00112855" w:rsidRDefault="00163D53" w:rsidP="00163D53">
      <w:pPr>
        <w:ind w:firstLine="708"/>
        <w:jc w:val="both"/>
        <w:outlineLvl w:val="0"/>
      </w:pPr>
      <w:r w:rsidRPr="00112855">
        <w:t xml:space="preserve">Руководствуясь Федеральным законом « </w:t>
      </w:r>
      <w:r w:rsidR="00360E35">
        <w:t xml:space="preserve">№ </w:t>
      </w:r>
      <w:r w:rsidRPr="00112855">
        <w:t>131 – ФЗ от 06.10.2003 года об общих принципах организации местного самоуправления в Российской Федерации», Градостроительным кодексом Российской Федерации, Уставом муниципального образования рабочего поселка (поселок городского типа) Магдагачи, Магдагачинский поселковый Совет народных депутатов:</w:t>
      </w:r>
    </w:p>
    <w:p w:rsidR="00163D53" w:rsidRPr="00112855" w:rsidRDefault="00163D53" w:rsidP="00163D53">
      <w:pPr>
        <w:ind w:firstLine="708"/>
        <w:jc w:val="both"/>
        <w:outlineLvl w:val="0"/>
        <w:rPr>
          <w:b/>
          <w:bCs/>
        </w:rPr>
      </w:pPr>
      <w:r w:rsidRPr="00112855">
        <w:rPr>
          <w:b/>
        </w:rPr>
        <w:t xml:space="preserve">РЕШИЛ: </w:t>
      </w:r>
    </w:p>
    <w:p w:rsidR="00163D53" w:rsidRPr="00112855" w:rsidRDefault="00112855" w:rsidP="00112855">
      <w:pPr>
        <w:ind w:firstLine="708"/>
        <w:jc w:val="both"/>
        <w:rPr>
          <w:color w:val="000000"/>
        </w:rPr>
      </w:pPr>
      <w:r w:rsidRPr="00112855">
        <w:rPr>
          <w:color w:val="000000"/>
        </w:rPr>
        <w:t xml:space="preserve">1. В </w:t>
      </w:r>
      <w:r w:rsidR="00163D53" w:rsidRPr="00112855">
        <w:rPr>
          <w:color w:val="000000"/>
        </w:rPr>
        <w:t xml:space="preserve">Правила Землепользования и Застройки пгт Магдагачи Магдагачинского района внести изменения: </w:t>
      </w:r>
    </w:p>
    <w:p w:rsidR="00B3777C" w:rsidRDefault="00112855" w:rsidP="00112855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112855">
        <w:rPr>
          <w:color w:val="000000"/>
        </w:rPr>
        <w:t xml:space="preserve">1.1. </w:t>
      </w:r>
      <w:r w:rsidR="00B3777C" w:rsidRPr="00B3777C">
        <w:rPr>
          <w:rFonts w:eastAsia="Calibri"/>
          <w:lang w:eastAsia="en-US"/>
        </w:rPr>
        <w:t>В графическую часть внести изменения по замене зоны железнодорожного транспорта (ТЗ – 501), на территориальную зону многофункционального значения(ОДЗ 212)  согласно прилагаемой схеме (приложение №1)</w:t>
      </w:r>
    </w:p>
    <w:p w:rsidR="00827032" w:rsidRPr="00112855" w:rsidRDefault="00B3777C" w:rsidP="00112855">
      <w:pPr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1.2.</w:t>
      </w:r>
      <w:r w:rsidRPr="00B3777C">
        <w:rPr>
          <w:rFonts w:eastAsia="Calibri"/>
          <w:lang w:eastAsia="en-US"/>
        </w:rPr>
        <w:t xml:space="preserve">Вграфическую часть внести изменения по замене зоны учебно – образовательного </w:t>
      </w:r>
      <w:r>
        <w:rPr>
          <w:rFonts w:eastAsia="Calibri"/>
          <w:lang w:eastAsia="en-US"/>
        </w:rPr>
        <w:t xml:space="preserve">назначения (ОДЗ </w:t>
      </w:r>
      <w:r w:rsidRPr="00B3777C">
        <w:rPr>
          <w:rFonts w:eastAsia="Calibri"/>
          <w:lang w:eastAsia="en-US"/>
        </w:rPr>
        <w:t>204), на территориальную зону многофункционального значения (ОДЗ 212)</w:t>
      </w:r>
      <w:r>
        <w:rPr>
          <w:rFonts w:eastAsia="Calibri"/>
          <w:lang w:eastAsia="en-US"/>
        </w:rPr>
        <w:t xml:space="preserve"> согласно прилагаемой схеме                    (приложение № </w:t>
      </w:r>
      <w:r w:rsidRPr="00B3777C">
        <w:rPr>
          <w:rFonts w:eastAsia="Calibri"/>
          <w:lang w:eastAsia="en-US"/>
        </w:rPr>
        <w:t>2</w:t>
      </w:r>
      <w:r w:rsidRPr="00B3777C">
        <w:rPr>
          <w:rFonts w:eastAsia="Calibri"/>
          <w:sz w:val="22"/>
          <w:szCs w:val="22"/>
          <w:lang w:eastAsia="en-US"/>
        </w:rPr>
        <w:t xml:space="preserve">) </w:t>
      </w:r>
      <w:r w:rsidR="00112855" w:rsidRPr="00B3777C">
        <w:rPr>
          <w:rFonts w:eastAsia="Calibri"/>
          <w:sz w:val="22"/>
          <w:szCs w:val="22"/>
          <w:lang w:eastAsia="en-US"/>
        </w:rPr>
        <w:t>.</w:t>
      </w:r>
    </w:p>
    <w:p w:rsidR="000E38A5" w:rsidRPr="00112855" w:rsidRDefault="00112855" w:rsidP="00112855">
      <w:pPr>
        <w:ind w:firstLine="708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2</w:t>
      </w:r>
      <w:r w:rsidR="00864608" w:rsidRPr="00112855">
        <w:rPr>
          <w:color w:val="0D0D0D" w:themeColor="text1" w:themeTint="F2"/>
        </w:rPr>
        <w:t>. Настоящее Решение всту</w:t>
      </w:r>
      <w:r>
        <w:rPr>
          <w:color w:val="0D0D0D" w:themeColor="text1" w:themeTint="F2"/>
        </w:rPr>
        <w:t xml:space="preserve">пает в силу со дня его подписания и подлежит опубликованию на сайте администрации пгт Магдагачи </w:t>
      </w:r>
    </w:p>
    <w:p w:rsidR="00864608" w:rsidRPr="00112855" w:rsidRDefault="00864608" w:rsidP="00827032">
      <w:pPr>
        <w:tabs>
          <w:tab w:val="left" w:pos="3836"/>
        </w:tabs>
        <w:rPr>
          <w:color w:val="0D0D0D" w:themeColor="text1" w:themeTint="F2"/>
        </w:rPr>
      </w:pPr>
    </w:p>
    <w:p w:rsidR="00112855" w:rsidRDefault="00112855" w:rsidP="00864608">
      <w:pPr>
        <w:tabs>
          <w:tab w:val="left" w:pos="3836"/>
        </w:tabs>
        <w:rPr>
          <w:color w:val="0D0D0D" w:themeColor="text1" w:themeTint="F2"/>
        </w:rPr>
      </w:pPr>
    </w:p>
    <w:p w:rsidR="0092665E" w:rsidRDefault="0092665E" w:rsidP="00864608">
      <w:pPr>
        <w:tabs>
          <w:tab w:val="left" w:pos="3836"/>
        </w:tabs>
        <w:rPr>
          <w:sz w:val="28"/>
          <w:szCs w:val="28"/>
        </w:rPr>
      </w:pPr>
    </w:p>
    <w:p w:rsidR="0092665E" w:rsidRDefault="0092665E" w:rsidP="00864608">
      <w:pPr>
        <w:tabs>
          <w:tab w:val="left" w:pos="3836"/>
        </w:tabs>
        <w:rPr>
          <w:sz w:val="28"/>
          <w:szCs w:val="28"/>
        </w:rPr>
      </w:pPr>
    </w:p>
    <w:p w:rsidR="0092665E" w:rsidRDefault="0092665E" w:rsidP="00864608">
      <w:pPr>
        <w:tabs>
          <w:tab w:val="left" w:pos="3836"/>
        </w:tabs>
        <w:rPr>
          <w:sz w:val="28"/>
          <w:szCs w:val="28"/>
        </w:rPr>
      </w:pPr>
    </w:p>
    <w:p w:rsidR="0092665E" w:rsidRDefault="0092665E" w:rsidP="00864608">
      <w:pPr>
        <w:tabs>
          <w:tab w:val="left" w:pos="3836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38A5" w:rsidRPr="00864608" w:rsidRDefault="0092665E" w:rsidP="00864608">
      <w:pPr>
        <w:tabs>
          <w:tab w:val="left" w:pos="3836"/>
        </w:tabs>
        <w:rPr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>Г</w:t>
      </w:r>
      <w:r w:rsidRPr="00CC67C2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CC67C2">
        <w:rPr>
          <w:sz w:val="28"/>
          <w:szCs w:val="28"/>
        </w:rPr>
        <w:t xml:space="preserve"> пгт. Магдагачи           </w:t>
      </w:r>
      <w:r w:rsidRPr="00CC67C2">
        <w:rPr>
          <w:sz w:val="28"/>
          <w:szCs w:val="28"/>
        </w:rPr>
        <w:tab/>
      </w:r>
      <w:r w:rsidR="00864608" w:rsidRPr="00112855">
        <w:rPr>
          <w:color w:val="0D0D0D" w:themeColor="text1" w:themeTint="F2"/>
        </w:rPr>
        <w:tab/>
      </w:r>
      <w:r w:rsidR="00864608" w:rsidRPr="00112855">
        <w:rPr>
          <w:color w:val="0D0D0D" w:themeColor="text1" w:themeTint="F2"/>
        </w:rPr>
        <w:tab/>
      </w:r>
      <w:r>
        <w:rPr>
          <w:color w:val="0D0D0D" w:themeColor="text1" w:themeTint="F2"/>
        </w:rPr>
        <w:t xml:space="preserve">        </w:t>
      </w:r>
      <w:r w:rsidR="000E38A5" w:rsidRPr="00112855">
        <w:rPr>
          <w:color w:val="0D0D0D" w:themeColor="text1" w:themeTint="F2"/>
        </w:rPr>
        <w:t>С.В. Колмагорцев</w:t>
      </w:r>
      <w:r w:rsidR="000E38A5" w:rsidRPr="00112855">
        <w:rPr>
          <w:color w:val="0D0D0D" w:themeColor="text1" w:themeTint="F2"/>
        </w:rPr>
        <w:tab/>
      </w:r>
      <w:r w:rsidR="000E38A5" w:rsidRPr="00112855">
        <w:rPr>
          <w:color w:val="0D0D0D" w:themeColor="text1" w:themeTint="F2"/>
        </w:rPr>
        <w:tab/>
      </w:r>
      <w:r w:rsidR="000E38A5" w:rsidRPr="00112855">
        <w:rPr>
          <w:color w:val="0D0D0D" w:themeColor="text1" w:themeTint="F2"/>
        </w:rPr>
        <w:br/>
      </w:r>
    </w:p>
    <w:p w:rsidR="000E38A5" w:rsidRDefault="000E38A5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0E38A5" w:rsidRPr="00112855" w:rsidRDefault="000E38A5" w:rsidP="000E38A5">
      <w:pPr>
        <w:tabs>
          <w:tab w:val="left" w:pos="3836"/>
        </w:tabs>
        <w:jc w:val="both"/>
        <w:rPr>
          <w:color w:val="0D0D0D" w:themeColor="text1" w:themeTint="F2"/>
          <w:sz w:val="22"/>
          <w:szCs w:val="22"/>
        </w:rPr>
      </w:pPr>
      <w:r>
        <w:rPr>
          <w:color w:val="0D0D0D" w:themeColor="text1" w:themeTint="F2"/>
        </w:rPr>
        <w:t xml:space="preserve">п. </w:t>
      </w:r>
      <w:r w:rsidRPr="00112855">
        <w:rPr>
          <w:color w:val="0D0D0D" w:themeColor="text1" w:themeTint="F2"/>
          <w:sz w:val="22"/>
          <w:szCs w:val="22"/>
        </w:rPr>
        <w:t>Магдагачи</w:t>
      </w:r>
    </w:p>
    <w:p w:rsidR="000E38A5" w:rsidRPr="00112855" w:rsidRDefault="000E38A5" w:rsidP="000E38A5">
      <w:pPr>
        <w:tabs>
          <w:tab w:val="left" w:pos="3836"/>
        </w:tabs>
        <w:jc w:val="both"/>
        <w:rPr>
          <w:color w:val="0D0D0D" w:themeColor="text1" w:themeTint="F2"/>
          <w:sz w:val="22"/>
          <w:szCs w:val="22"/>
        </w:rPr>
      </w:pPr>
      <w:r w:rsidRPr="00112855">
        <w:rPr>
          <w:color w:val="0D0D0D" w:themeColor="text1" w:themeTint="F2"/>
          <w:sz w:val="22"/>
          <w:szCs w:val="22"/>
        </w:rPr>
        <w:t>«__»_____202</w:t>
      </w:r>
      <w:r w:rsidR="00F01535" w:rsidRPr="00112855">
        <w:rPr>
          <w:color w:val="0D0D0D" w:themeColor="text1" w:themeTint="F2"/>
          <w:sz w:val="22"/>
          <w:szCs w:val="22"/>
        </w:rPr>
        <w:t>2</w:t>
      </w:r>
      <w:r w:rsidRPr="00112855">
        <w:rPr>
          <w:color w:val="0D0D0D" w:themeColor="text1" w:themeTint="F2"/>
          <w:sz w:val="22"/>
          <w:szCs w:val="22"/>
        </w:rPr>
        <w:t>года</w:t>
      </w:r>
    </w:p>
    <w:p w:rsidR="0092665E" w:rsidRDefault="000E38A5" w:rsidP="0092665E">
      <w:pPr>
        <w:tabs>
          <w:tab w:val="left" w:pos="3836"/>
        </w:tabs>
        <w:jc w:val="both"/>
        <w:rPr>
          <w:color w:val="0D0D0D" w:themeColor="text1" w:themeTint="F2"/>
          <w:sz w:val="22"/>
          <w:szCs w:val="22"/>
        </w:rPr>
      </w:pPr>
      <w:r w:rsidRPr="00112855">
        <w:rPr>
          <w:color w:val="0D0D0D" w:themeColor="text1" w:themeTint="F2"/>
          <w:sz w:val="22"/>
          <w:szCs w:val="22"/>
        </w:rPr>
        <w:t>№ ____</w:t>
      </w:r>
    </w:p>
    <w:p w:rsidR="00B3777C" w:rsidRPr="0092665E" w:rsidRDefault="0092665E" w:rsidP="0092665E">
      <w:pPr>
        <w:tabs>
          <w:tab w:val="left" w:pos="3836"/>
        </w:tabs>
        <w:jc w:val="both"/>
        <w:rPr>
          <w:color w:val="0D0D0D" w:themeColor="text1" w:themeTint="F2"/>
          <w:sz w:val="22"/>
          <w:szCs w:val="22"/>
        </w:rPr>
      </w:pPr>
      <w:r>
        <w:rPr>
          <w:color w:val="0D0D0D" w:themeColor="text1" w:themeTint="F2"/>
          <w:sz w:val="22"/>
          <w:szCs w:val="22"/>
        </w:rPr>
        <w:lastRenderedPageBreak/>
        <w:t xml:space="preserve">                                                                                                                       </w:t>
      </w:r>
      <w:r w:rsidR="00B3777C" w:rsidRPr="00B3777C">
        <w:rPr>
          <w:rFonts w:eastAsia="Calibri"/>
          <w:lang w:eastAsia="en-US"/>
        </w:rPr>
        <w:t xml:space="preserve">Приложение № 1 </w:t>
      </w:r>
    </w:p>
    <w:p w:rsidR="00B3777C" w:rsidRPr="00B3777C" w:rsidRDefault="00B3777C" w:rsidP="00B3777C">
      <w:pPr>
        <w:jc w:val="right"/>
        <w:rPr>
          <w:rFonts w:eastAsia="Calibri"/>
          <w:lang w:eastAsia="en-US"/>
        </w:rPr>
      </w:pPr>
      <w:r w:rsidRPr="00B3777C">
        <w:rPr>
          <w:rFonts w:eastAsia="Calibri"/>
          <w:lang w:eastAsia="en-US"/>
        </w:rPr>
        <w:t>к проекту решения № ___дата_____</w:t>
      </w: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lang w:eastAsia="en-US"/>
        </w:rPr>
      </w:pPr>
      <w:r w:rsidRPr="00B3777C">
        <w:rPr>
          <w:rFonts w:eastAsia="Calibri"/>
          <w:lang w:eastAsia="en-US"/>
        </w:rPr>
        <w:t xml:space="preserve">изменить территориальную зону </w:t>
      </w: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lang w:eastAsia="en-US"/>
        </w:rPr>
      </w:pPr>
      <w:r w:rsidRPr="00B3777C">
        <w:rPr>
          <w:rFonts w:eastAsia="Calibri"/>
          <w:lang w:eastAsia="en-US"/>
        </w:rPr>
        <w:t>ЖЕЛЕЗНОДОРОЖНОГО ТРАНСПОРТА (ТЗ 501)</w:t>
      </w: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lang w:eastAsia="en-US"/>
        </w:rPr>
      </w:pPr>
      <w:r w:rsidRPr="00B3777C">
        <w:rPr>
          <w:rFonts w:eastAsia="Calibri"/>
          <w:noProof/>
        </w:rPr>
        <w:drawing>
          <wp:inline distT="0" distB="0" distL="0" distR="0">
            <wp:extent cx="5940425" cy="4582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lang w:eastAsia="en-US"/>
        </w:rPr>
      </w:pPr>
      <w:r w:rsidRPr="00B3777C">
        <w:rPr>
          <w:rFonts w:eastAsia="Calibri"/>
          <w:lang w:eastAsia="en-US"/>
        </w:rPr>
        <w:t>на территориальную зону МНОГОФУНКЦИОНЛЬНОГО ЗНАЧЕНИЯ ОДЗ 212</w:t>
      </w: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B3777C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4582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л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92665E" w:rsidRDefault="0092665E" w:rsidP="00B3777C">
      <w:pPr>
        <w:tabs>
          <w:tab w:val="left" w:pos="3836"/>
        </w:tabs>
        <w:jc w:val="right"/>
        <w:rPr>
          <w:color w:val="0D0D0D" w:themeColor="text1" w:themeTint="F2"/>
        </w:rPr>
      </w:pPr>
    </w:p>
    <w:p w:rsidR="0092665E" w:rsidRDefault="0092665E" w:rsidP="00B3777C">
      <w:pPr>
        <w:tabs>
          <w:tab w:val="left" w:pos="3836"/>
        </w:tabs>
        <w:jc w:val="right"/>
        <w:rPr>
          <w:color w:val="0D0D0D" w:themeColor="text1" w:themeTint="F2"/>
        </w:rPr>
      </w:pPr>
    </w:p>
    <w:p w:rsidR="00B3777C" w:rsidRDefault="00B3777C" w:rsidP="00B3777C">
      <w:pPr>
        <w:tabs>
          <w:tab w:val="left" w:pos="3836"/>
        </w:tabs>
        <w:jc w:val="right"/>
        <w:rPr>
          <w:color w:val="0D0D0D" w:themeColor="text1" w:themeTint="F2"/>
        </w:rPr>
      </w:pPr>
      <w:r>
        <w:rPr>
          <w:color w:val="0D0D0D" w:themeColor="text1" w:themeTint="F2"/>
        </w:rPr>
        <w:lastRenderedPageBreak/>
        <w:t xml:space="preserve">Приложение № 2 </w:t>
      </w:r>
    </w:p>
    <w:p w:rsidR="00B3777C" w:rsidRDefault="00B3777C" w:rsidP="00B3777C">
      <w:pPr>
        <w:tabs>
          <w:tab w:val="left" w:pos="3836"/>
        </w:tabs>
        <w:jc w:val="right"/>
        <w:rPr>
          <w:color w:val="0D0D0D" w:themeColor="text1" w:themeTint="F2"/>
        </w:rPr>
      </w:pPr>
      <w:r>
        <w:rPr>
          <w:color w:val="0D0D0D" w:themeColor="text1" w:themeTint="F2"/>
        </w:rPr>
        <w:t>К проекту решения №_____дата_____</w:t>
      </w:r>
    </w:p>
    <w:p w:rsidR="00B3777C" w:rsidRDefault="00B3777C" w:rsidP="000E38A5">
      <w:pPr>
        <w:tabs>
          <w:tab w:val="left" w:pos="3836"/>
        </w:tabs>
        <w:jc w:val="both"/>
        <w:rPr>
          <w:color w:val="0D0D0D" w:themeColor="text1" w:themeTint="F2"/>
        </w:rPr>
      </w:pPr>
    </w:p>
    <w:p w:rsidR="00B3777C" w:rsidRPr="00B3777C" w:rsidRDefault="00B3777C" w:rsidP="00B3777C"/>
    <w:p w:rsidR="00B3777C" w:rsidRPr="00B3777C" w:rsidRDefault="00B3777C" w:rsidP="00B3777C"/>
    <w:p w:rsidR="00B3777C" w:rsidRDefault="00B3777C" w:rsidP="00B3777C"/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B3777C">
        <w:rPr>
          <w:rFonts w:eastAsia="Calibri"/>
          <w:sz w:val="28"/>
          <w:szCs w:val="28"/>
          <w:lang w:eastAsia="en-US"/>
        </w:rPr>
        <w:t xml:space="preserve">изменить территориальную зону </w:t>
      </w: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B3777C">
        <w:rPr>
          <w:rFonts w:eastAsia="Calibri"/>
          <w:sz w:val="28"/>
          <w:szCs w:val="28"/>
          <w:lang w:eastAsia="en-US"/>
        </w:rPr>
        <w:t>УЧЕБНО-ОБРАЗОВАТЕЛЬНОГО НАЗНАЧЕНИЯ (ОДЗ 204)</w:t>
      </w: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B3777C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41078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B3777C">
        <w:rPr>
          <w:rFonts w:eastAsia="Calibri"/>
          <w:sz w:val="28"/>
          <w:szCs w:val="28"/>
          <w:lang w:eastAsia="en-US"/>
        </w:rPr>
        <w:lastRenderedPageBreak/>
        <w:t>на территориальную зону МНОГОФУНКЦИОНЛЬНОГО ЗНАЧЕНИЯ ОДЗ 212</w:t>
      </w: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B3777C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41097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сл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spacing w:after="200"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B3777C" w:rsidRPr="00B3777C" w:rsidRDefault="00B3777C" w:rsidP="00B3777C">
      <w:pPr>
        <w:jc w:val="center"/>
      </w:pPr>
      <w:bookmarkStart w:id="0" w:name="_GoBack"/>
      <w:bookmarkEnd w:id="0"/>
    </w:p>
    <w:sectPr w:rsidR="00B3777C" w:rsidRPr="00B3777C" w:rsidSect="00C43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54D" w:rsidRDefault="0020554D" w:rsidP="00B3777C">
      <w:r>
        <w:separator/>
      </w:r>
    </w:p>
  </w:endnote>
  <w:endnote w:type="continuationSeparator" w:id="1">
    <w:p w:rsidR="0020554D" w:rsidRDefault="0020554D" w:rsidP="00B377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54D" w:rsidRDefault="0020554D" w:rsidP="00B3777C">
      <w:r>
        <w:separator/>
      </w:r>
    </w:p>
  </w:footnote>
  <w:footnote w:type="continuationSeparator" w:id="1">
    <w:p w:rsidR="0020554D" w:rsidRDefault="0020554D" w:rsidP="00B377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2A6D26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34A30ED9"/>
    <w:multiLevelType w:val="hybridMultilevel"/>
    <w:tmpl w:val="8BD4CF9A"/>
    <w:lvl w:ilvl="0" w:tplc="3732D6FC">
      <w:start w:val="1"/>
      <w:numFmt w:val="decimal"/>
      <w:lvlText w:val="%1."/>
      <w:lvlJc w:val="left"/>
      <w:pPr>
        <w:ind w:left="1938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FFB293E"/>
    <w:multiLevelType w:val="hybridMultilevel"/>
    <w:tmpl w:val="9DFEB0CE"/>
    <w:lvl w:ilvl="0" w:tplc="C7164BD6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55654CD8"/>
    <w:multiLevelType w:val="hybridMultilevel"/>
    <w:tmpl w:val="5D9A32B6"/>
    <w:lvl w:ilvl="0" w:tplc="1D50D4C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6F6F4DEA"/>
    <w:multiLevelType w:val="hybridMultilevel"/>
    <w:tmpl w:val="5D8AEAC0"/>
    <w:lvl w:ilvl="0" w:tplc="35020C5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41E72B9"/>
    <w:multiLevelType w:val="hybridMultilevel"/>
    <w:tmpl w:val="39ACD53E"/>
    <w:lvl w:ilvl="0" w:tplc="04F455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674E"/>
    <w:rsid w:val="00041A8B"/>
    <w:rsid w:val="000E38A5"/>
    <w:rsid w:val="00112855"/>
    <w:rsid w:val="00162BE8"/>
    <w:rsid w:val="00163D53"/>
    <w:rsid w:val="00170F41"/>
    <w:rsid w:val="0020554D"/>
    <w:rsid w:val="00251FAF"/>
    <w:rsid w:val="00360E35"/>
    <w:rsid w:val="00665E9F"/>
    <w:rsid w:val="006D1690"/>
    <w:rsid w:val="007A053D"/>
    <w:rsid w:val="00827032"/>
    <w:rsid w:val="00864608"/>
    <w:rsid w:val="008828AA"/>
    <w:rsid w:val="0092665E"/>
    <w:rsid w:val="0096037D"/>
    <w:rsid w:val="00B3777C"/>
    <w:rsid w:val="00B56C7F"/>
    <w:rsid w:val="00C433CE"/>
    <w:rsid w:val="00CA10EC"/>
    <w:rsid w:val="00CE029C"/>
    <w:rsid w:val="00D018B5"/>
    <w:rsid w:val="00E27C94"/>
    <w:rsid w:val="00F01535"/>
    <w:rsid w:val="00FB674E"/>
    <w:rsid w:val="00FC1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E38A5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8270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7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77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377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77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3777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777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E38A5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8270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77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77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377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77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3777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777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9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2022-12-19T02:31:00Z</cp:lastPrinted>
  <dcterms:created xsi:type="dcterms:W3CDTF">2022-12-19T02:32:00Z</dcterms:created>
  <dcterms:modified xsi:type="dcterms:W3CDTF">2022-12-27T01:38:00Z</dcterms:modified>
</cp:coreProperties>
</file>