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BA2" w:rsidRPr="000B3BBD" w:rsidRDefault="00621BA2" w:rsidP="00621BA2">
      <w:pPr>
        <w:tabs>
          <w:tab w:val="left" w:pos="3836"/>
        </w:tabs>
        <w:jc w:val="center"/>
        <w:rPr>
          <w:b/>
          <w:color w:val="0D0D0D" w:themeColor="text1" w:themeTint="F2"/>
        </w:rPr>
      </w:pPr>
      <w:r w:rsidRPr="000B3BBD">
        <w:rPr>
          <w:b/>
          <w:color w:val="0D0D0D" w:themeColor="text1" w:themeTint="F2"/>
        </w:rPr>
        <w:t>РОССИЙСКАЯ ФЕДЕРАЦИЯ</w:t>
      </w:r>
    </w:p>
    <w:p w:rsidR="00621BA2" w:rsidRPr="000B3BBD" w:rsidRDefault="00621BA2" w:rsidP="00621BA2">
      <w:pPr>
        <w:tabs>
          <w:tab w:val="left" w:pos="3836"/>
        </w:tabs>
        <w:jc w:val="center"/>
        <w:rPr>
          <w:b/>
          <w:color w:val="0D0D0D" w:themeColor="text1" w:themeTint="F2"/>
        </w:rPr>
      </w:pPr>
      <w:r w:rsidRPr="000B3BBD">
        <w:rPr>
          <w:b/>
          <w:color w:val="0D0D0D" w:themeColor="text1" w:themeTint="F2"/>
        </w:rPr>
        <w:t>АМУРСКАЯ ОБЛАСТЬ</w:t>
      </w:r>
    </w:p>
    <w:p w:rsidR="00621BA2" w:rsidRPr="000B3BBD" w:rsidRDefault="00621BA2" w:rsidP="00621BA2">
      <w:pPr>
        <w:tabs>
          <w:tab w:val="left" w:pos="3836"/>
        </w:tabs>
        <w:jc w:val="center"/>
        <w:rPr>
          <w:b/>
          <w:color w:val="0D0D0D" w:themeColor="text1" w:themeTint="F2"/>
        </w:rPr>
      </w:pPr>
    </w:p>
    <w:p w:rsidR="00621BA2" w:rsidRPr="000B3BBD" w:rsidRDefault="00621BA2" w:rsidP="00621BA2">
      <w:pPr>
        <w:tabs>
          <w:tab w:val="left" w:pos="3836"/>
        </w:tabs>
        <w:ind w:hanging="180"/>
        <w:jc w:val="center"/>
        <w:rPr>
          <w:b/>
          <w:color w:val="0D0D0D" w:themeColor="text1" w:themeTint="F2"/>
        </w:rPr>
      </w:pPr>
      <w:r w:rsidRPr="000B3BBD">
        <w:rPr>
          <w:b/>
          <w:color w:val="0D0D0D" w:themeColor="text1" w:themeTint="F2"/>
        </w:rPr>
        <w:t xml:space="preserve">МАГДАГАЧИНСКИЙ </w:t>
      </w:r>
      <w:r w:rsidR="000B3BBD" w:rsidRPr="000B3BBD">
        <w:rPr>
          <w:b/>
          <w:color w:val="0D0D0D" w:themeColor="text1" w:themeTint="F2"/>
        </w:rPr>
        <w:t>ПОСЕЛКОВЫЙ</w:t>
      </w:r>
      <w:r w:rsidRPr="000B3BBD">
        <w:rPr>
          <w:b/>
          <w:color w:val="0D0D0D" w:themeColor="text1" w:themeTint="F2"/>
        </w:rPr>
        <w:t xml:space="preserve"> СОВЕТ НАРОДНЫХ  ДЕПУТАТОВ</w:t>
      </w:r>
    </w:p>
    <w:p w:rsidR="00621BA2" w:rsidRPr="000B3BBD" w:rsidRDefault="00621BA2" w:rsidP="00621BA2">
      <w:pPr>
        <w:tabs>
          <w:tab w:val="left" w:pos="3836"/>
        </w:tabs>
        <w:ind w:hanging="180"/>
        <w:jc w:val="center"/>
        <w:rPr>
          <w:b/>
          <w:color w:val="0D0D0D" w:themeColor="text1" w:themeTint="F2"/>
        </w:rPr>
      </w:pPr>
      <w:r w:rsidRPr="000B3BBD">
        <w:rPr>
          <w:b/>
          <w:color w:val="0D0D0D" w:themeColor="text1" w:themeTint="F2"/>
        </w:rPr>
        <w:t>(</w:t>
      </w:r>
      <w:r w:rsidR="000B3BBD" w:rsidRPr="000B3BBD">
        <w:rPr>
          <w:b/>
          <w:color w:val="0D0D0D" w:themeColor="text1" w:themeTint="F2"/>
        </w:rPr>
        <w:t>седьмой</w:t>
      </w:r>
      <w:r w:rsidRPr="000B3BBD">
        <w:rPr>
          <w:b/>
          <w:color w:val="0D0D0D" w:themeColor="text1" w:themeTint="F2"/>
        </w:rPr>
        <w:t xml:space="preserve"> созыв)</w:t>
      </w:r>
    </w:p>
    <w:p w:rsidR="00621BA2" w:rsidRPr="000B3BBD" w:rsidRDefault="00621BA2" w:rsidP="00621BA2">
      <w:pPr>
        <w:tabs>
          <w:tab w:val="left" w:pos="3836"/>
        </w:tabs>
        <w:rPr>
          <w:b/>
          <w:color w:val="0D0D0D" w:themeColor="text1" w:themeTint="F2"/>
          <w:sz w:val="28"/>
          <w:szCs w:val="28"/>
        </w:rPr>
      </w:pPr>
    </w:p>
    <w:p w:rsidR="00621BA2" w:rsidRPr="000B3BBD" w:rsidRDefault="00621BA2" w:rsidP="00621BA2">
      <w:pPr>
        <w:tabs>
          <w:tab w:val="left" w:pos="3836"/>
        </w:tabs>
        <w:jc w:val="center"/>
        <w:rPr>
          <w:b/>
          <w:color w:val="0D0D0D" w:themeColor="text1" w:themeTint="F2"/>
          <w:sz w:val="28"/>
          <w:szCs w:val="28"/>
        </w:rPr>
      </w:pPr>
      <w:r w:rsidRPr="000B3BBD">
        <w:rPr>
          <w:b/>
          <w:color w:val="0D0D0D" w:themeColor="text1" w:themeTint="F2"/>
          <w:sz w:val="28"/>
          <w:szCs w:val="28"/>
        </w:rPr>
        <w:t>ПОСТАНОВЛЕНИЕ</w:t>
      </w:r>
    </w:p>
    <w:p w:rsidR="00621BA2" w:rsidRPr="000B3BBD" w:rsidRDefault="00621BA2" w:rsidP="00621BA2">
      <w:pPr>
        <w:tabs>
          <w:tab w:val="left" w:pos="3836"/>
        </w:tabs>
        <w:jc w:val="center"/>
        <w:rPr>
          <w:b/>
          <w:color w:val="0D0D0D" w:themeColor="text1" w:themeTint="F2"/>
          <w:sz w:val="28"/>
          <w:szCs w:val="28"/>
        </w:rPr>
      </w:pPr>
    </w:p>
    <w:p w:rsidR="00621BA2" w:rsidRPr="000B3BBD" w:rsidRDefault="00621BA2" w:rsidP="00621BA2">
      <w:pPr>
        <w:tabs>
          <w:tab w:val="left" w:pos="3836"/>
        </w:tabs>
        <w:contextualSpacing/>
        <w:rPr>
          <w:b/>
          <w:color w:val="0D0D0D" w:themeColor="text1" w:themeTint="F2"/>
          <w:sz w:val="28"/>
          <w:szCs w:val="28"/>
          <w:u w:val="single"/>
        </w:rPr>
      </w:pPr>
      <w:r w:rsidRPr="000B3BBD">
        <w:rPr>
          <w:b/>
          <w:color w:val="0D0D0D" w:themeColor="text1" w:themeTint="F2"/>
          <w:sz w:val="28"/>
          <w:szCs w:val="28"/>
          <w:u w:val="single"/>
        </w:rPr>
        <w:t>_________№_____</w:t>
      </w:r>
    </w:p>
    <w:p w:rsidR="00621BA2" w:rsidRPr="000B3BBD" w:rsidRDefault="00621BA2" w:rsidP="00621BA2">
      <w:pPr>
        <w:tabs>
          <w:tab w:val="left" w:pos="3836"/>
        </w:tabs>
        <w:jc w:val="center"/>
        <w:rPr>
          <w:b/>
          <w:color w:val="0D0D0D" w:themeColor="text1" w:themeTint="F2"/>
        </w:rPr>
      </w:pPr>
      <w:r w:rsidRPr="000B3BBD">
        <w:rPr>
          <w:b/>
          <w:color w:val="0D0D0D" w:themeColor="text1" w:themeTint="F2"/>
        </w:rPr>
        <w:t>п. Магдагачи</w:t>
      </w:r>
    </w:p>
    <w:p w:rsidR="00621BA2" w:rsidRPr="000B3BBD" w:rsidRDefault="00621BA2" w:rsidP="00621BA2">
      <w:pPr>
        <w:tabs>
          <w:tab w:val="left" w:pos="3836"/>
        </w:tabs>
        <w:jc w:val="both"/>
        <w:rPr>
          <w:color w:val="0D0D0D" w:themeColor="text1" w:themeTint="F2"/>
          <w:sz w:val="28"/>
          <w:szCs w:val="28"/>
        </w:rPr>
      </w:pPr>
    </w:p>
    <w:p w:rsidR="00621BA2" w:rsidRPr="000B3BBD" w:rsidRDefault="00621BA2" w:rsidP="00621BA2">
      <w:pPr>
        <w:tabs>
          <w:tab w:val="left" w:pos="3836"/>
        </w:tabs>
        <w:jc w:val="both"/>
        <w:rPr>
          <w:color w:val="0D0D0D" w:themeColor="text1" w:themeTint="F2"/>
          <w:sz w:val="28"/>
          <w:szCs w:val="28"/>
        </w:rPr>
      </w:pPr>
    </w:p>
    <w:p w:rsidR="00621BA2" w:rsidRPr="000B3BBD" w:rsidRDefault="00621BA2" w:rsidP="00621BA2">
      <w:pPr>
        <w:shd w:val="clear" w:color="auto" w:fill="FFFFFF"/>
        <w:tabs>
          <w:tab w:val="left" w:pos="3836"/>
        </w:tabs>
        <w:spacing w:line="327" w:lineRule="atLeast"/>
        <w:jc w:val="both"/>
        <w:rPr>
          <w:b/>
          <w:color w:val="0D0D0D" w:themeColor="text1" w:themeTint="F2"/>
          <w:sz w:val="28"/>
          <w:szCs w:val="28"/>
        </w:rPr>
      </w:pPr>
      <w:r w:rsidRPr="000B3BBD">
        <w:rPr>
          <w:b/>
          <w:bCs/>
          <w:color w:val="0D0D0D" w:themeColor="text1" w:themeTint="F2"/>
          <w:sz w:val="28"/>
          <w:szCs w:val="28"/>
        </w:rPr>
        <w:t xml:space="preserve">О   решении </w:t>
      </w:r>
      <w:r w:rsidR="00265E4E" w:rsidRPr="000B3BBD">
        <w:rPr>
          <w:b/>
          <w:bCs/>
          <w:color w:val="0D0D0D" w:themeColor="text1" w:themeTint="F2"/>
          <w:sz w:val="28"/>
          <w:szCs w:val="28"/>
        </w:rPr>
        <w:t>Магдагачинского</w:t>
      </w:r>
      <w:r w:rsidR="001605B7" w:rsidRPr="000B3BBD">
        <w:rPr>
          <w:b/>
          <w:bCs/>
          <w:color w:val="0D0D0D" w:themeColor="text1" w:themeTint="F2"/>
          <w:sz w:val="28"/>
          <w:szCs w:val="28"/>
        </w:rPr>
        <w:t>поселкового</w:t>
      </w:r>
      <w:r w:rsidRPr="000B3BBD">
        <w:rPr>
          <w:b/>
          <w:bCs/>
          <w:color w:val="0D0D0D" w:themeColor="text1" w:themeTint="F2"/>
          <w:sz w:val="28"/>
          <w:szCs w:val="28"/>
        </w:rPr>
        <w:t xml:space="preserve"> Совета народных депутатов «</w:t>
      </w:r>
      <w:r w:rsidRPr="000B3BBD">
        <w:rPr>
          <w:b/>
          <w:color w:val="0D0D0D" w:themeColor="text1" w:themeTint="F2"/>
          <w:sz w:val="28"/>
          <w:szCs w:val="28"/>
        </w:rPr>
        <w:t>О Положении «</w:t>
      </w:r>
      <w:r w:rsidRPr="000B3BBD">
        <w:rPr>
          <w:b/>
          <w:bCs/>
          <w:color w:val="0D0D0D" w:themeColor="text1" w:themeTint="F2"/>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w:t>
      </w:r>
      <w:r w:rsidR="001605B7" w:rsidRPr="000B3BBD">
        <w:rPr>
          <w:b/>
          <w:bCs/>
          <w:color w:val="0D0D0D" w:themeColor="text1" w:themeTint="F2"/>
          <w:sz w:val="28"/>
          <w:szCs w:val="28"/>
        </w:rPr>
        <w:t>пгт. Магдагачи»</w:t>
      </w:r>
    </w:p>
    <w:p w:rsidR="00621BA2" w:rsidRPr="000B3BBD" w:rsidRDefault="00621BA2" w:rsidP="00621BA2">
      <w:pPr>
        <w:keepNext/>
        <w:keepLines/>
        <w:tabs>
          <w:tab w:val="left" w:pos="3836"/>
        </w:tabs>
        <w:jc w:val="both"/>
        <w:outlineLvl w:val="0"/>
        <w:rPr>
          <w:b/>
          <w:bCs/>
          <w:color w:val="0D0D0D" w:themeColor="text1" w:themeTint="F2"/>
          <w:sz w:val="28"/>
          <w:szCs w:val="28"/>
        </w:rPr>
      </w:pPr>
    </w:p>
    <w:p w:rsidR="00621BA2" w:rsidRPr="000B3BBD" w:rsidRDefault="00621BA2" w:rsidP="00621BA2">
      <w:pPr>
        <w:shd w:val="clear" w:color="auto" w:fill="FFFFFF"/>
        <w:tabs>
          <w:tab w:val="left" w:pos="3836"/>
        </w:tabs>
        <w:spacing w:line="327" w:lineRule="atLeast"/>
        <w:jc w:val="both"/>
        <w:rPr>
          <w:color w:val="0D0D0D" w:themeColor="text1" w:themeTint="F2"/>
          <w:sz w:val="28"/>
          <w:szCs w:val="28"/>
        </w:rPr>
      </w:pPr>
    </w:p>
    <w:p w:rsidR="00621BA2" w:rsidRPr="000B3BBD" w:rsidRDefault="00621BA2" w:rsidP="00621BA2">
      <w:pPr>
        <w:pStyle w:val="ConsPlusNormal"/>
        <w:ind w:firstLine="119"/>
        <w:jc w:val="both"/>
        <w:rPr>
          <w:rFonts w:ascii="Times New Roman" w:hAnsi="Times New Roman"/>
          <w:bCs/>
          <w:color w:val="0D0D0D" w:themeColor="text1" w:themeTint="F2"/>
          <w:sz w:val="28"/>
          <w:szCs w:val="28"/>
        </w:rPr>
      </w:pPr>
      <w:r w:rsidRPr="000B3BBD">
        <w:rPr>
          <w:rFonts w:ascii="Times New Roman" w:hAnsi="Times New Roman"/>
          <w:bCs/>
          <w:color w:val="0D0D0D" w:themeColor="text1" w:themeTint="F2"/>
          <w:sz w:val="28"/>
          <w:szCs w:val="28"/>
        </w:rPr>
        <w:t xml:space="preserve">         В соответствии с Федеральным законом </w:t>
      </w:r>
      <w:r w:rsidRPr="000B3BBD">
        <w:rPr>
          <w:rFonts w:ascii="Times New Roman" w:hAnsi="Times New Roman" w:cs="Times New Roman"/>
          <w:color w:val="0D0D0D" w:themeColor="text1" w:themeTint="F2"/>
          <w:sz w:val="28"/>
          <w:szCs w:val="28"/>
        </w:rPr>
        <w:t>№ 248-ФЗ «О государственном контроле (надзоре) и муниципальном контроле в Российской Федерации»</w:t>
      </w:r>
      <w:r w:rsidRPr="000B3BBD">
        <w:rPr>
          <w:rFonts w:ascii="Times New Roman" w:hAnsi="Times New Roman"/>
          <w:bCs/>
          <w:color w:val="0D0D0D" w:themeColor="text1" w:themeTint="F2"/>
          <w:sz w:val="28"/>
          <w:szCs w:val="28"/>
        </w:rPr>
        <w:t>, районный Совет народных депутатов</w:t>
      </w:r>
    </w:p>
    <w:p w:rsidR="00621BA2" w:rsidRPr="000B3BBD" w:rsidRDefault="00621BA2" w:rsidP="00621BA2">
      <w:pPr>
        <w:tabs>
          <w:tab w:val="left" w:pos="3836"/>
        </w:tabs>
        <w:jc w:val="both"/>
        <w:rPr>
          <w:b/>
          <w:color w:val="0D0D0D" w:themeColor="text1" w:themeTint="F2"/>
          <w:sz w:val="28"/>
          <w:szCs w:val="28"/>
        </w:rPr>
      </w:pPr>
      <w:r w:rsidRPr="000B3BBD">
        <w:rPr>
          <w:b/>
          <w:color w:val="0D0D0D" w:themeColor="text1" w:themeTint="F2"/>
          <w:sz w:val="28"/>
          <w:szCs w:val="28"/>
        </w:rPr>
        <w:t>ПОСТАНОВЛЯЕТ:</w:t>
      </w:r>
    </w:p>
    <w:p w:rsidR="00621BA2" w:rsidRPr="000B3BBD" w:rsidRDefault="00621BA2" w:rsidP="00621BA2">
      <w:pPr>
        <w:shd w:val="clear" w:color="auto" w:fill="FFFFFF"/>
        <w:tabs>
          <w:tab w:val="left" w:pos="3836"/>
        </w:tabs>
        <w:spacing w:line="327" w:lineRule="atLeast"/>
        <w:ind w:firstLine="705"/>
        <w:jc w:val="both"/>
        <w:rPr>
          <w:color w:val="0D0D0D" w:themeColor="text1" w:themeTint="F2"/>
          <w:sz w:val="28"/>
          <w:szCs w:val="28"/>
        </w:rPr>
      </w:pPr>
      <w:r w:rsidRPr="000B3BBD">
        <w:rPr>
          <w:bCs/>
          <w:color w:val="0D0D0D" w:themeColor="text1" w:themeTint="F2"/>
          <w:sz w:val="28"/>
          <w:szCs w:val="28"/>
        </w:rPr>
        <w:t xml:space="preserve">1.Принять решение </w:t>
      </w:r>
      <w:r w:rsidR="00265E4E" w:rsidRPr="000B3BBD">
        <w:rPr>
          <w:bCs/>
          <w:color w:val="0D0D0D" w:themeColor="text1" w:themeTint="F2"/>
          <w:sz w:val="28"/>
          <w:szCs w:val="28"/>
        </w:rPr>
        <w:t xml:space="preserve">Магдагачинского поселкового </w:t>
      </w:r>
      <w:r w:rsidRPr="000B3BBD">
        <w:rPr>
          <w:bCs/>
          <w:color w:val="0D0D0D" w:themeColor="text1" w:themeTint="F2"/>
          <w:sz w:val="28"/>
          <w:szCs w:val="28"/>
        </w:rPr>
        <w:t xml:space="preserve">Совета народных депутатов </w:t>
      </w:r>
      <w:r w:rsidRPr="000B3BBD">
        <w:rPr>
          <w:b/>
          <w:bCs/>
          <w:color w:val="0D0D0D" w:themeColor="text1" w:themeTint="F2"/>
          <w:sz w:val="28"/>
          <w:szCs w:val="28"/>
        </w:rPr>
        <w:t>«</w:t>
      </w:r>
      <w:r w:rsidRPr="000B3BBD">
        <w:rPr>
          <w:color w:val="0D0D0D" w:themeColor="text1" w:themeTint="F2"/>
          <w:sz w:val="28"/>
          <w:szCs w:val="28"/>
        </w:rPr>
        <w:t>О Положении</w:t>
      </w:r>
      <w:r w:rsidRPr="000B3BBD">
        <w:rPr>
          <w:bCs/>
          <w:color w:val="0D0D0D" w:themeColor="text1" w:themeTint="F2"/>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65E4E" w:rsidRPr="000B3BBD">
        <w:rPr>
          <w:color w:val="0D0D0D" w:themeColor="text1" w:themeTint="F2"/>
          <w:sz w:val="28"/>
          <w:szCs w:val="28"/>
        </w:rPr>
        <w:t xml:space="preserve">пгт. Магдагачи» </w:t>
      </w:r>
    </w:p>
    <w:p w:rsidR="00621BA2" w:rsidRPr="000B3BBD" w:rsidRDefault="00621BA2" w:rsidP="00621BA2">
      <w:pPr>
        <w:tabs>
          <w:tab w:val="left" w:pos="3836"/>
        </w:tabs>
        <w:ind w:firstLine="708"/>
        <w:jc w:val="both"/>
        <w:rPr>
          <w:color w:val="0D0D0D" w:themeColor="text1" w:themeTint="F2"/>
          <w:sz w:val="28"/>
          <w:szCs w:val="28"/>
        </w:rPr>
      </w:pPr>
      <w:r w:rsidRPr="000B3BBD">
        <w:rPr>
          <w:color w:val="0D0D0D" w:themeColor="text1" w:themeTint="F2"/>
          <w:sz w:val="28"/>
          <w:szCs w:val="28"/>
        </w:rPr>
        <w:t xml:space="preserve">2. Указанный нормативный акт направить </w:t>
      </w:r>
      <w:r w:rsidR="00265E4E" w:rsidRPr="000B3BBD">
        <w:rPr>
          <w:color w:val="0D0D0D" w:themeColor="text1" w:themeTint="F2"/>
          <w:sz w:val="28"/>
          <w:szCs w:val="28"/>
        </w:rPr>
        <w:t>исполняющему обязанности главы рабочего поселка(поселок городского типа)</w:t>
      </w:r>
      <w:r w:rsidR="001605B7" w:rsidRPr="000B3BBD">
        <w:rPr>
          <w:color w:val="0D0D0D" w:themeColor="text1" w:themeTint="F2"/>
          <w:sz w:val="28"/>
          <w:szCs w:val="28"/>
        </w:rPr>
        <w:t xml:space="preserve"> Магдагачи</w:t>
      </w:r>
      <w:r w:rsidRPr="000B3BBD">
        <w:rPr>
          <w:color w:val="0D0D0D" w:themeColor="text1" w:themeTint="F2"/>
          <w:sz w:val="28"/>
          <w:szCs w:val="28"/>
        </w:rPr>
        <w:t xml:space="preserve"> для</w:t>
      </w:r>
      <w:r w:rsidR="00265E4E" w:rsidRPr="000B3BBD">
        <w:rPr>
          <w:color w:val="0D0D0D" w:themeColor="text1" w:themeTint="F2"/>
          <w:sz w:val="28"/>
          <w:szCs w:val="28"/>
        </w:rPr>
        <w:t xml:space="preserve"> его</w:t>
      </w:r>
      <w:r w:rsidRPr="000B3BBD">
        <w:rPr>
          <w:color w:val="0D0D0D" w:themeColor="text1" w:themeTint="F2"/>
          <w:sz w:val="28"/>
          <w:szCs w:val="28"/>
        </w:rPr>
        <w:t xml:space="preserve"> подписания и опубликования.</w:t>
      </w:r>
    </w:p>
    <w:p w:rsidR="00621BA2" w:rsidRPr="000B3BBD" w:rsidRDefault="00621BA2" w:rsidP="00621BA2">
      <w:pPr>
        <w:tabs>
          <w:tab w:val="left" w:pos="3836"/>
        </w:tabs>
        <w:ind w:firstLine="708"/>
        <w:jc w:val="both"/>
        <w:rPr>
          <w:color w:val="0D0D0D" w:themeColor="text1" w:themeTint="F2"/>
          <w:sz w:val="28"/>
          <w:szCs w:val="28"/>
        </w:rPr>
      </w:pPr>
      <w:r w:rsidRPr="000B3BBD">
        <w:rPr>
          <w:color w:val="0D0D0D" w:themeColor="text1" w:themeTint="F2"/>
          <w:sz w:val="28"/>
          <w:szCs w:val="28"/>
        </w:rPr>
        <w:t xml:space="preserve">3.Настоящее постановление вступает в силу со дня его принятия.                                                                                    </w:t>
      </w:r>
    </w:p>
    <w:p w:rsidR="00621BA2" w:rsidRPr="000B3BBD" w:rsidRDefault="00621BA2" w:rsidP="00621BA2">
      <w:pPr>
        <w:tabs>
          <w:tab w:val="left" w:pos="3836"/>
        </w:tabs>
        <w:jc w:val="both"/>
        <w:rPr>
          <w:color w:val="0D0D0D" w:themeColor="text1" w:themeTint="F2"/>
          <w:sz w:val="28"/>
          <w:szCs w:val="28"/>
        </w:rPr>
      </w:pPr>
    </w:p>
    <w:p w:rsidR="00621BA2" w:rsidRPr="000B3BBD" w:rsidRDefault="00621BA2" w:rsidP="00621BA2">
      <w:pPr>
        <w:tabs>
          <w:tab w:val="left" w:pos="3836"/>
        </w:tabs>
        <w:jc w:val="both"/>
        <w:rPr>
          <w:color w:val="0D0D0D" w:themeColor="text1" w:themeTint="F2"/>
          <w:sz w:val="28"/>
          <w:szCs w:val="28"/>
        </w:rPr>
      </w:pPr>
    </w:p>
    <w:p w:rsidR="00621BA2" w:rsidRPr="000B3BBD" w:rsidRDefault="00621BA2" w:rsidP="00621BA2">
      <w:pPr>
        <w:tabs>
          <w:tab w:val="left" w:pos="3836"/>
        </w:tabs>
        <w:rPr>
          <w:color w:val="0D0D0D" w:themeColor="text1" w:themeTint="F2"/>
          <w:sz w:val="28"/>
          <w:szCs w:val="28"/>
        </w:rPr>
      </w:pPr>
    </w:p>
    <w:p w:rsidR="00265E4E" w:rsidRPr="000B3BBD" w:rsidRDefault="00621BA2" w:rsidP="00621BA2">
      <w:pPr>
        <w:tabs>
          <w:tab w:val="left" w:pos="3836"/>
        </w:tabs>
        <w:jc w:val="both"/>
        <w:rPr>
          <w:color w:val="0D0D0D" w:themeColor="text1" w:themeTint="F2"/>
          <w:sz w:val="28"/>
          <w:szCs w:val="28"/>
        </w:rPr>
      </w:pPr>
      <w:r w:rsidRPr="000B3BBD">
        <w:rPr>
          <w:color w:val="0D0D0D" w:themeColor="text1" w:themeTint="F2"/>
          <w:sz w:val="28"/>
          <w:szCs w:val="28"/>
        </w:rPr>
        <w:t xml:space="preserve">Председатель </w:t>
      </w:r>
      <w:r w:rsidR="001605B7" w:rsidRPr="000B3BBD">
        <w:rPr>
          <w:color w:val="0D0D0D" w:themeColor="text1" w:themeTint="F2"/>
          <w:sz w:val="28"/>
          <w:szCs w:val="28"/>
        </w:rPr>
        <w:t>поселкового</w:t>
      </w:r>
      <w:r w:rsidRPr="000B3BBD">
        <w:rPr>
          <w:color w:val="0D0D0D" w:themeColor="text1" w:themeTint="F2"/>
          <w:sz w:val="28"/>
          <w:szCs w:val="28"/>
        </w:rPr>
        <w:t xml:space="preserve"> Совета</w:t>
      </w:r>
    </w:p>
    <w:p w:rsidR="001605B7" w:rsidRPr="000B3BBD" w:rsidRDefault="00265E4E" w:rsidP="00265E4E">
      <w:pPr>
        <w:tabs>
          <w:tab w:val="left" w:pos="8092"/>
        </w:tabs>
        <w:jc w:val="both"/>
        <w:rPr>
          <w:color w:val="0D0D0D" w:themeColor="text1" w:themeTint="F2"/>
          <w:sz w:val="28"/>
          <w:szCs w:val="28"/>
        </w:rPr>
      </w:pPr>
      <w:r w:rsidRPr="000B3BBD">
        <w:rPr>
          <w:color w:val="0D0D0D" w:themeColor="text1" w:themeTint="F2"/>
          <w:sz w:val="28"/>
          <w:szCs w:val="28"/>
        </w:rPr>
        <w:t xml:space="preserve">народных депутатов                                                                       А.В. Осипенко </w:t>
      </w:r>
    </w:p>
    <w:p w:rsidR="00621BA2" w:rsidRPr="000B3BBD" w:rsidRDefault="00621BA2" w:rsidP="00621BA2">
      <w:pPr>
        <w:tabs>
          <w:tab w:val="left" w:pos="3836"/>
        </w:tabs>
        <w:jc w:val="both"/>
        <w:rPr>
          <w:color w:val="0D0D0D" w:themeColor="text1" w:themeTint="F2"/>
          <w:sz w:val="28"/>
          <w:szCs w:val="28"/>
        </w:rPr>
      </w:pPr>
    </w:p>
    <w:p w:rsidR="00621BA2" w:rsidRPr="000B3BBD" w:rsidRDefault="00621BA2" w:rsidP="00621BA2">
      <w:pPr>
        <w:tabs>
          <w:tab w:val="left" w:pos="3836"/>
        </w:tabs>
        <w:jc w:val="both"/>
        <w:rPr>
          <w:color w:val="0D0D0D" w:themeColor="text1" w:themeTint="F2"/>
          <w:sz w:val="28"/>
          <w:szCs w:val="28"/>
        </w:rPr>
      </w:pPr>
    </w:p>
    <w:p w:rsidR="00621BA2" w:rsidRPr="000B3BBD" w:rsidRDefault="00621BA2" w:rsidP="00621BA2">
      <w:pPr>
        <w:tabs>
          <w:tab w:val="left" w:pos="3836"/>
        </w:tabs>
        <w:jc w:val="both"/>
        <w:rPr>
          <w:color w:val="0D0D0D" w:themeColor="text1" w:themeTint="F2"/>
          <w:sz w:val="28"/>
          <w:szCs w:val="28"/>
        </w:rPr>
      </w:pPr>
    </w:p>
    <w:p w:rsidR="00621BA2" w:rsidRPr="000B3BBD" w:rsidRDefault="00621BA2" w:rsidP="00621BA2">
      <w:pPr>
        <w:tabs>
          <w:tab w:val="left" w:pos="3836"/>
        </w:tabs>
        <w:jc w:val="both"/>
        <w:rPr>
          <w:color w:val="0D0D0D" w:themeColor="text1" w:themeTint="F2"/>
          <w:sz w:val="28"/>
          <w:szCs w:val="28"/>
        </w:rPr>
      </w:pPr>
    </w:p>
    <w:p w:rsidR="00621BA2" w:rsidRPr="000B3BBD" w:rsidRDefault="00621BA2" w:rsidP="00621BA2">
      <w:pPr>
        <w:tabs>
          <w:tab w:val="left" w:pos="3836"/>
        </w:tabs>
        <w:jc w:val="both"/>
        <w:rPr>
          <w:color w:val="0D0D0D" w:themeColor="text1" w:themeTint="F2"/>
          <w:sz w:val="28"/>
          <w:szCs w:val="28"/>
        </w:rPr>
      </w:pPr>
    </w:p>
    <w:p w:rsidR="00621BA2" w:rsidRPr="000B3BBD" w:rsidRDefault="00621BA2" w:rsidP="00621BA2">
      <w:pPr>
        <w:tabs>
          <w:tab w:val="left" w:pos="3836"/>
        </w:tabs>
        <w:jc w:val="both"/>
        <w:rPr>
          <w:color w:val="0D0D0D" w:themeColor="text1" w:themeTint="F2"/>
          <w:sz w:val="28"/>
          <w:szCs w:val="28"/>
        </w:rPr>
      </w:pPr>
    </w:p>
    <w:p w:rsidR="00621BA2" w:rsidRPr="000B3BBD" w:rsidRDefault="00621BA2" w:rsidP="00621BA2">
      <w:pPr>
        <w:tabs>
          <w:tab w:val="left" w:pos="3836"/>
        </w:tabs>
        <w:jc w:val="both"/>
        <w:rPr>
          <w:color w:val="0D0D0D" w:themeColor="text1" w:themeTint="F2"/>
          <w:sz w:val="28"/>
          <w:szCs w:val="28"/>
        </w:rPr>
      </w:pPr>
    </w:p>
    <w:p w:rsidR="001605B7" w:rsidRPr="000B3BBD" w:rsidRDefault="001605B7" w:rsidP="00621BA2">
      <w:pPr>
        <w:tabs>
          <w:tab w:val="left" w:pos="3836"/>
        </w:tabs>
        <w:jc w:val="both"/>
        <w:rPr>
          <w:color w:val="0D0D0D" w:themeColor="text1" w:themeTint="F2"/>
          <w:sz w:val="28"/>
          <w:szCs w:val="28"/>
        </w:rPr>
      </w:pPr>
    </w:p>
    <w:p w:rsidR="001605B7" w:rsidRPr="000B3BBD" w:rsidRDefault="001605B7" w:rsidP="00621BA2">
      <w:pPr>
        <w:tabs>
          <w:tab w:val="left" w:pos="3836"/>
        </w:tabs>
        <w:jc w:val="both"/>
        <w:rPr>
          <w:color w:val="0D0D0D" w:themeColor="text1" w:themeTint="F2"/>
          <w:sz w:val="28"/>
          <w:szCs w:val="28"/>
        </w:rPr>
      </w:pPr>
    </w:p>
    <w:p w:rsidR="00621BA2" w:rsidRPr="000B3BBD" w:rsidRDefault="00621BA2" w:rsidP="00621BA2">
      <w:pPr>
        <w:tabs>
          <w:tab w:val="left" w:pos="3836"/>
        </w:tabs>
        <w:jc w:val="both"/>
        <w:rPr>
          <w:color w:val="0D0D0D" w:themeColor="text1" w:themeTint="F2"/>
          <w:sz w:val="28"/>
          <w:szCs w:val="28"/>
        </w:rPr>
      </w:pPr>
    </w:p>
    <w:p w:rsidR="00621BA2" w:rsidRPr="000B3BBD" w:rsidRDefault="00621BA2" w:rsidP="00621BA2">
      <w:pPr>
        <w:tabs>
          <w:tab w:val="left" w:pos="3836"/>
        </w:tabs>
        <w:jc w:val="both"/>
        <w:rPr>
          <w:color w:val="0D0D0D" w:themeColor="text1" w:themeTint="F2"/>
          <w:sz w:val="28"/>
          <w:szCs w:val="28"/>
        </w:rPr>
      </w:pPr>
    </w:p>
    <w:p w:rsidR="001605B7" w:rsidRPr="000B3BBD" w:rsidRDefault="001605B7" w:rsidP="001605B7">
      <w:pPr>
        <w:jc w:val="center"/>
        <w:rPr>
          <w:b/>
          <w:color w:val="0D0D0D" w:themeColor="text1" w:themeTint="F2"/>
          <w:sz w:val="18"/>
          <w:szCs w:val="18"/>
        </w:rPr>
      </w:pPr>
      <w:r w:rsidRPr="000B3BBD">
        <w:rPr>
          <w:b/>
          <w:color w:val="0D0D0D" w:themeColor="text1" w:themeTint="F2"/>
          <w:sz w:val="18"/>
          <w:szCs w:val="18"/>
        </w:rPr>
        <w:t xml:space="preserve">РОССИЙСКАЯ ФЕДЕРАЦИЯ </w:t>
      </w:r>
    </w:p>
    <w:p w:rsidR="001605B7" w:rsidRPr="000B3BBD" w:rsidRDefault="001605B7" w:rsidP="001605B7">
      <w:pPr>
        <w:jc w:val="center"/>
        <w:rPr>
          <w:b/>
          <w:color w:val="0D0D0D" w:themeColor="text1" w:themeTint="F2"/>
        </w:rPr>
      </w:pPr>
      <w:r w:rsidRPr="000B3BBD">
        <w:rPr>
          <w:b/>
          <w:color w:val="0D0D0D" w:themeColor="text1" w:themeTint="F2"/>
          <w:sz w:val="28"/>
          <w:szCs w:val="28"/>
        </w:rPr>
        <w:t>АМУРСКАЯ ОБЛАСТЬ</w:t>
      </w:r>
    </w:p>
    <w:p w:rsidR="001605B7" w:rsidRPr="000B3BBD" w:rsidRDefault="001605B7" w:rsidP="001605B7">
      <w:pPr>
        <w:jc w:val="center"/>
        <w:rPr>
          <w:b/>
          <w:color w:val="0D0D0D" w:themeColor="text1" w:themeTint="F2"/>
        </w:rPr>
      </w:pPr>
    </w:p>
    <w:p w:rsidR="001605B7" w:rsidRPr="000B3BBD" w:rsidRDefault="001605B7" w:rsidP="001605B7">
      <w:pPr>
        <w:jc w:val="center"/>
        <w:rPr>
          <w:b/>
          <w:color w:val="0D0D0D" w:themeColor="text1" w:themeTint="F2"/>
          <w:sz w:val="32"/>
          <w:szCs w:val="32"/>
        </w:rPr>
      </w:pPr>
      <w:r w:rsidRPr="000B3BBD">
        <w:rPr>
          <w:b/>
          <w:color w:val="0D0D0D" w:themeColor="text1" w:themeTint="F2"/>
          <w:sz w:val="32"/>
          <w:szCs w:val="32"/>
        </w:rPr>
        <w:t xml:space="preserve">Магдагачинский поселковый Совет народных депутатов </w:t>
      </w:r>
    </w:p>
    <w:p w:rsidR="001605B7" w:rsidRPr="000B3BBD" w:rsidRDefault="001605B7" w:rsidP="001605B7">
      <w:pPr>
        <w:jc w:val="center"/>
        <w:rPr>
          <w:b/>
          <w:color w:val="0D0D0D" w:themeColor="text1" w:themeTint="F2"/>
          <w:sz w:val="32"/>
          <w:szCs w:val="32"/>
        </w:rPr>
      </w:pPr>
      <w:r w:rsidRPr="000B3BBD">
        <w:rPr>
          <w:b/>
          <w:color w:val="0D0D0D" w:themeColor="text1" w:themeTint="F2"/>
          <w:sz w:val="32"/>
          <w:szCs w:val="32"/>
        </w:rPr>
        <w:t>(</w:t>
      </w:r>
      <w:r w:rsidRPr="000B3BBD">
        <w:rPr>
          <w:b/>
          <w:color w:val="0D0D0D" w:themeColor="text1" w:themeTint="F2"/>
        </w:rPr>
        <w:t>седьмой созыв</w:t>
      </w:r>
      <w:r w:rsidRPr="000B3BBD">
        <w:rPr>
          <w:b/>
          <w:color w:val="0D0D0D" w:themeColor="text1" w:themeTint="F2"/>
          <w:sz w:val="32"/>
          <w:szCs w:val="32"/>
        </w:rPr>
        <w:t>)</w:t>
      </w:r>
    </w:p>
    <w:p w:rsidR="001605B7" w:rsidRPr="000B3BBD" w:rsidRDefault="001605B7" w:rsidP="001605B7">
      <w:pPr>
        <w:jc w:val="center"/>
        <w:rPr>
          <w:b/>
          <w:color w:val="0D0D0D" w:themeColor="text1" w:themeTint="F2"/>
        </w:rPr>
      </w:pPr>
    </w:p>
    <w:p w:rsidR="001605B7" w:rsidRPr="000B3BBD" w:rsidRDefault="001605B7" w:rsidP="001605B7">
      <w:pPr>
        <w:jc w:val="center"/>
        <w:rPr>
          <w:b/>
          <w:color w:val="0D0D0D" w:themeColor="text1" w:themeTint="F2"/>
          <w:sz w:val="32"/>
          <w:szCs w:val="32"/>
        </w:rPr>
      </w:pPr>
      <w:r w:rsidRPr="000B3BBD">
        <w:rPr>
          <w:b/>
          <w:color w:val="0D0D0D" w:themeColor="text1" w:themeTint="F2"/>
          <w:sz w:val="32"/>
          <w:szCs w:val="32"/>
        </w:rPr>
        <w:t xml:space="preserve">РЕШЕНИЕ </w:t>
      </w:r>
    </w:p>
    <w:p w:rsidR="001605B7" w:rsidRPr="000B3BBD" w:rsidRDefault="001605B7" w:rsidP="001605B7">
      <w:pPr>
        <w:jc w:val="center"/>
        <w:rPr>
          <w:b/>
          <w:color w:val="0D0D0D" w:themeColor="text1" w:themeTint="F2"/>
          <w:sz w:val="32"/>
          <w:szCs w:val="32"/>
        </w:rPr>
      </w:pPr>
    </w:p>
    <w:p w:rsidR="00621BA2" w:rsidRPr="000B3BBD" w:rsidRDefault="00621BA2" w:rsidP="00621BA2">
      <w:pPr>
        <w:shd w:val="clear" w:color="auto" w:fill="FFFFFF"/>
        <w:tabs>
          <w:tab w:val="left" w:pos="3836"/>
        </w:tabs>
        <w:spacing w:line="327" w:lineRule="atLeast"/>
        <w:jc w:val="both"/>
        <w:rPr>
          <w:b/>
          <w:color w:val="0D0D0D" w:themeColor="text1" w:themeTint="F2"/>
          <w:sz w:val="28"/>
          <w:szCs w:val="28"/>
        </w:rPr>
      </w:pPr>
      <w:r w:rsidRPr="000B3BBD">
        <w:rPr>
          <w:color w:val="0D0D0D" w:themeColor="text1" w:themeTint="F2"/>
          <w:sz w:val="28"/>
          <w:szCs w:val="28"/>
        </w:rPr>
        <w:t>О Положении</w:t>
      </w:r>
      <w:r w:rsidRPr="000B3BBD">
        <w:rPr>
          <w:b/>
          <w:color w:val="0D0D0D" w:themeColor="text1" w:themeTint="F2"/>
          <w:sz w:val="28"/>
          <w:szCs w:val="28"/>
        </w:rPr>
        <w:t xml:space="preserve"> «</w:t>
      </w:r>
      <w:r w:rsidR="005D6247" w:rsidRPr="000B3BBD">
        <w:rPr>
          <w:bCs/>
          <w:color w:val="0D0D0D" w:themeColor="text1" w:themeTint="F2"/>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w:t>
      </w:r>
      <w:r w:rsidR="001605B7" w:rsidRPr="000B3BBD">
        <w:rPr>
          <w:bCs/>
          <w:color w:val="0D0D0D" w:themeColor="text1" w:themeTint="F2"/>
          <w:sz w:val="28"/>
          <w:szCs w:val="28"/>
        </w:rPr>
        <w:t>пгт Магдагачи</w:t>
      </w:r>
      <w:r w:rsidRPr="000B3BBD">
        <w:rPr>
          <w:b/>
          <w:color w:val="0D0D0D" w:themeColor="text1" w:themeTint="F2"/>
          <w:sz w:val="28"/>
          <w:szCs w:val="28"/>
        </w:rPr>
        <w:t>»</w:t>
      </w:r>
    </w:p>
    <w:p w:rsidR="00621BA2" w:rsidRPr="000B3BBD" w:rsidRDefault="00621BA2" w:rsidP="00621BA2">
      <w:pPr>
        <w:tabs>
          <w:tab w:val="left" w:pos="3836"/>
        </w:tabs>
        <w:jc w:val="both"/>
        <w:rPr>
          <w:color w:val="0D0D0D" w:themeColor="text1" w:themeTint="F2"/>
        </w:rPr>
      </w:pPr>
    </w:p>
    <w:p w:rsidR="00621BA2" w:rsidRPr="000B3BBD" w:rsidRDefault="00621BA2" w:rsidP="00621BA2">
      <w:pPr>
        <w:tabs>
          <w:tab w:val="left" w:pos="3836"/>
        </w:tabs>
        <w:jc w:val="both"/>
        <w:rPr>
          <w:color w:val="0D0D0D" w:themeColor="text1" w:themeTint="F2"/>
        </w:rPr>
      </w:pPr>
      <w:r w:rsidRPr="000B3BBD">
        <w:rPr>
          <w:color w:val="0D0D0D" w:themeColor="text1" w:themeTint="F2"/>
        </w:rPr>
        <w:t>Принято</w:t>
      </w:r>
      <w:r w:rsidR="001605B7" w:rsidRPr="000B3BBD">
        <w:rPr>
          <w:color w:val="0D0D0D" w:themeColor="text1" w:themeTint="F2"/>
        </w:rPr>
        <w:t xml:space="preserve"> поселковым </w:t>
      </w:r>
      <w:r w:rsidRPr="000B3BBD">
        <w:rPr>
          <w:color w:val="0D0D0D" w:themeColor="text1" w:themeTint="F2"/>
        </w:rPr>
        <w:t xml:space="preserve"> Советом народных депутатов                                  «__» _____ 2021 года</w:t>
      </w:r>
    </w:p>
    <w:p w:rsidR="00621BA2" w:rsidRPr="000B3BBD" w:rsidRDefault="00621BA2" w:rsidP="00621BA2">
      <w:pPr>
        <w:shd w:val="clear" w:color="auto" w:fill="FFFFFF"/>
        <w:tabs>
          <w:tab w:val="left" w:pos="3836"/>
        </w:tabs>
        <w:spacing w:line="327" w:lineRule="atLeast"/>
        <w:jc w:val="both"/>
        <w:rPr>
          <w:color w:val="0D0D0D" w:themeColor="text1" w:themeTint="F2"/>
          <w:sz w:val="28"/>
          <w:szCs w:val="28"/>
        </w:rPr>
      </w:pPr>
    </w:p>
    <w:p w:rsidR="00621BA2" w:rsidRPr="000B3BBD" w:rsidRDefault="00621BA2" w:rsidP="00621BA2">
      <w:pPr>
        <w:shd w:val="clear" w:color="auto" w:fill="FFFFFF"/>
        <w:tabs>
          <w:tab w:val="left" w:pos="3836"/>
        </w:tabs>
        <w:spacing w:line="327" w:lineRule="atLeast"/>
        <w:ind w:firstLine="708"/>
        <w:jc w:val="both"/>
        <w:rPr>
          <w:color w:val="0D0D0D" w:themeColor="text1" w:themeTint="F2"/>
          <w:sz w:val="28"/>
          <w:szCs w:val="28"/>
        </w:rPr>
      </w:pPr>
      <w:r w:rsidRPr="000B3BBD">
        <w:rPr>
          <w:bCs/>
          <w:color w:val="0D0D0D" w:themeColor="text1" w:themeTint="F2"/>
          <w:sz w:val="28"/>
          <w:szCs w:val="28"/>
        </w:rPr>
        <w:t>1.</w:t>
      </w:r>
      <w:r w:rsidRPr="000B3BBD">
        <w:rPr>
          <w:color w:val="0D0D0D" w:themeColor="text1" w:themeTint="F2"/>
          <w:sz w:val="28"/>
          <w:szCs w:val="28"/>
        </w:rPr>
        <w:t xml:space="preserve"> Утвердить Положение «</w:t>
      </w:r>
      <w:r w:rsidR="005D6247" w:rsidRPr="000B3BBD">
        <w:rPr>
          <w:bCs/>
          <w:color w:val="0D0D0D" w:themeColor="text1" w:themeTint="F2"/>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w:t>
      </w:r>
      <w:r w:rsidR="001605B7" w:rsidRPr="000B3BBD">
        <w:rPr>
          <w:bCs/>
          <w:color w:val="0D0D0D" w:themeColor="text1" w:themeTint="F2"/>
          <w:sz w:val="28"/>
          <w:szCs w:val="28"/>
        </w:rPr>
        <w:t xml:space="preserve">пгт Магдагачи </w:t>
      </w:r>
      <w:r w:rsidRPr="000B3BBD">
        <w:rPr>
          <w:color w:val="0D0D0D" w:themeColor="text1" w:themeTint="F2"/>
          <w:sz w:val="28"/>
          <w:szCs w:val="28"/>
        </w:rPr>
        <w:t>» (прилагается).</w:t>
      </w:r>
    </w:p>
    <w:p w:rsidR="00621BA2" w:rsidRPr="000B3BBD" w:rsidRDefault="00621BA2" w:rsidP="00621BA2">
      <w:pPr>
        <w:tabs>
          <w:tab w:val="left" w:pos="3836"/>
        </w:tabs>
        <w:ind w:firstLine="708"/>
        <w:jc w:val="both"/>
        <w:rPr>
          <w:color w:val="0D0D0D" w:themeColor="text1" w:themeTint="F2"/>
          <w:sz w:val="28"/>
          <w:szCs w:val="28"/>
        </w:rPr>
      </w:pPr>
      <w:r w:rsidRPr="000B3BBD">
        <w:rPr>
          <w:color w:val="0D0D0D" w:themeColor="text1" w:themeTint="F2"/>
          <w:sz w:val="28"/>
          <w:szCs w:val="28"/>
        </w:rPr>
        <w:t xml:space="preserve">2. Настоящее решение вступает в силу со дня его принятия </w:t>
      </w:r>
      <w:r w:rsidRPr="000B3BBD">
        <w:rPr>
          <w:color w:val="0D0D0D" w:themeColor="text1" w:themeTint="F2"/>
          <w:sz w:val="28"/>
          <w:szCs w:val="20"/>
        </w:rPr>
        <w:t xml:space="preserve">и подлежит опубликованию </w:t>
      </w:r>
      <w:r w:rsidRPr="000B3BBD">
        <w:rPr>
          <w:color w:val="0D0D0D" w:themeColor="text1" w:themeTint="F2"/>
          <w:sz w:val="28"/>
          <w:szCs w:val="28"/>
        </w:rPr>
        <w:t xml:space="preserve">на официальном сайте </w:t>
      </w:r>
      <w:r w:rsidR="001605B7" w:rsidRPr="000B3BBD">
        <w:rPr>
          <w:color w:val="0D0D0D" w:themeColor="text1" w:themeTint="F2"/>
          <w:sz w:val="28"/>
          <w:szCs w:val="28"/>
        </w:rPr>
        <w:t>администрации пгт Магдагачи</w:t>
      </w:r>
      <w:r w:rsidRPr="000B3BBD">
        <w:rPr>
          <w:color w:val="0D0D0D" w:themeColor="text1" w:themeTint="F2"/>
          <w:sz w:val="28"/>
          <w:szCs w:val="28"/>
        </w:rPr>
        <w:t>, зарегистрированного как средство массовой информации.</w:t>
      </w:r>
    </w:p>
    <w:p w:rsidR="00621BA2" w:rsidRPr="000B3BBD" w:rsidRDefault="00621BA2" w:rsidP="00621BA2">
      <w:pPr>
        <w:tabs>
          <w:tab w:val="left" w:pos="3836"/>
        </w:tabs>
        <w:jc w:val="both"/>
        <w:rPr>
          <w:color w:val="0D0D0D" w:themeColor="text1" w:themeTint="F2"/>
          <w:sz w:val="28"/>
          <w:szCs w:val="28"/>
        </w:rPr>
      </w:pPr>
    </w:p>
    <w:p w:rsidR="00621BA2" w:rsidRPr="000B3BBD" w:rsidRDefault="00621BA2" w:rsidP="00621BA2">
      <w:pPr>
        <w:shd w:val="clear" w:color="auto" w:fill="FFFFFF"/>
        <w:tabs>
          <w:tab w:val="left" w:pos="3836"/>
        </w:tabs>
        <w:ind w:firstLine="708"/>
        <w:jc w:val="both"/>
        <w:rPr>
          <w:color w:val="0D0D0D" w:themeColor="text1" w:themeTint="F2"/>
          <w:sz w:val="28"/>
          <w:szCs w:val="28"/>
        </w:rPr>
      </w:pPr>
    </w:p>
    <w:p w:rsidR="00621BA2" w:rsidRPr="000B3BBD" w:rsidRDefault="00621BA2" w:rsidP="00621BA2">
      <w:pPr>
        <w:tabs>
          <w:tab w:val="left" w:pos="3836"/>
        </w:tabs>
        <w:jc w:val="both"/>
        <w:rPr>
          <w:color w:val="0D0D0D" w:themeColor="text1" w:themeTint="F2"/>
        </w:rPr>
      </w:pPr>
    </w:p>
    <w:p w:rsidR="001605B7" w:rsidRPr="000B3BBD" w:rsidRDefault="001605B7" w:rsidP="00621BA2">
      <w:pPr>
        <w:tabs>
          <w:tab w:val="left" w:pos="3836"/>
        </w:tabs>
        <w:rPr>
          <w:color w:val="0D0D0D" w:themeColor="text1" w:themeTint="F2"/>
          <w:sz w:val="28"/>
          <w:szCs w:val="28"/>
        </w:rPr>
      </w:pPr>
      <w:r w:rsidRPr="000B3BBD">
        <w:rPr>
          <w:color w:val="0D0D0D" w:themeColor="text1" w:themeTint="F2"/>
          <w:sz w:val="28"/>
          <w:szCs w:val="28"/>
        </w:rPr>
        <w:t>Исполняющий обязанности</w:t>
      </w:r>
    </w:p>
    <w:p w:rsidR="00621BA2" w:rsidRPr="000B3BBD" w:rsidRDefault="001605B7" w:rsidP="00621BA2">
      <w:pPr>
        <w:tabs>
          <w:tab w:val="left" w:pos="3836"/>
        </w:tabs>
        <w:rPr>
          <w:color w:val="0D0D0D" w:themeColor="text1" w:themeTint="F2"/>
          <w:sz w:val="28"/>
          <w:szCs w:val="28"/>
        </w:rPr>
      </w:pPr>
      <w:r w:rsidRPr="000B3BBD">
        <w:rPr>
          <w:color w:val="0D0D0D" w:themeColor="text1" w:themeTint="F2"/>
          <w:sz w:val="28"/>
          <w:szCs w:val="28"/>
        </w:rPr>
        <w:t xml:space="preserve">главы администрации пгт Магдагачи                       </w:t>
      </w:r>
      <w:r w:rsidR="00A238D8">
        <w:rPr>
          <w:color w:val="0D0D0D" w:themeColor="text1" w:themeTint="F2"/>
          <w:sz w:val="28"/>
          <w:szCs w:val="28"/>
        </w:rPr>
        <w:t xml:space="preserve">                      С.В. Колма</w:t>
      </w:r>
      <w:r w:rsidRPr="000B3BBD">
        <w:rPr>
          <w:color w:val="0D0D0D" w:themeColor="text1" w:themeTint="F2"/>
          <w:sz w:val="28"/>
          <w:szCs w:val="28"/>
        </w:rPr>
        <w:t>горцев</w:t>
      </w:r>
      <w:r w:rsidR="00621BA2" w:rsidRPr="000B3BBD">
        <w:rPr>
          <w:color w:val="0D0D0D" w:themeColor="text1" w:themeTint="F2"/>
          <w:sz w:val="28"/>
          <w:szCs w:val="28"/>
        </w:rPr>
        <w:tab/>
      </w:r>
      <w:r w:rsidR="00621BA2" w:rsidRPr="000B3BBD">
        <w:rPr>
          <w:color w:val="0D0D0D" w:themeColor="text1" w:themeTint="F2"/>
          <w:sz w:val="28"/>
          <w:szCs w:val="28"/>
        </w:rPr>
        <w:tab/>
      </w:r>
      <w:r w:rsidR="00621BA2" w:rsidRPr="000B3BBD">
        <w:rPr>
          <w:color w:val="0D0D0D" w:themeColor="text1" w:themeTint="F2"/>
          <w:sz w:val="28"/>
          <w:szCs w:val="28"/>
        </w:rPr>
        <w:br/>
      </w:r>
    </w:p>
    <w:p w:rsidR="00621BA2" w:rsidRPr="000B3BBD" w:rsidRDefault="00621BA2" w:rsidP="00621BA2">
      <w:pPr>
        <w:shd w:val="clear" w:color="auto" w:fill="FFFFFF"/>
        <w:tabs>
          <w:tab w:val="left" w:pos="3836"/>
        </w:tabs>
        <w:jc w:val="both"/>
        <w:rPr>
          <w:color w:val="0D0D0D" w:themeColor="text1" w:themeTint="F2"/>
          <w:sz w:val="28"/>
          <w:szCs w:val="28"/>
        </w:rPr>
      </w:pPr>
    </w:p>
    <w:p w:rsidR="00621BA2" w:rsidRPr="000B3BBD" w:rsidRDefault="00621BA2" w:rsidP="00621BA2">
      <w:pPr>
        <w:tabs>
          <w:tab w:val="left" w:pos="3836"/>
        </w:tabs>
        <w:jc w:val="both"/>
        <w:rPr>
          <w:color w:val="0D0D0D" w:themeColor="text1" w:themeTint="F2"/>
        </w:rPr>
      </w:pPr>
    </w:p>
    <w:p w:rsidR="001605B7" w:rsidRPr="000B3BBD" w:rsidRDefault="001605B7" w:rsidP="00621BA2">
      <w:pPr>
        <w:tabs>
          <w:tab w:val="left" w:pos="3836"/>
        </w:tabs>
        <w:jc w:val="both"/>
        <w:rPr>
          <w:color w:val="0D0D0D" w:themeColor="text1" w:themeTint="F2"/>
        </w:rPr>
      </w:pPr>
    </w:p>
    <w:p w:rsidR="001605B7" w:rsidRPr="000B3BBD" w:rsidRDefault="001605B7" w:rsidP="00621BA2">
      <w:pPr>
        <w:tabs>
          <w:tab w:val="left" w:pos="3836"/>
        </w:tabs>
        <w:jc w:val="both"/>
        <w:rPr>
          <w:color w:val="0D0D0D" w:themeColor="text1" w:themeTint="F2"/>
        </w:rPr>
      </w:pPr>
    </w:p>
    <w:p w:rsidR="001605B7" w:rsidRPr="000B3BBD" w:rsidRDefault="001605B7" w:rsidP="00621BA2">
      <w:pPr>
        <w:tabs>
          <w:tab w:val="left" w:pos="3836"/>
        </w:tabs>
        <w:jc w:val="both"/>
        <w:rPr>
          <w:color w:val="0D0D0D" w:themeColor="text1" w:themeTint="F2"/>
        </w:rPr>
      </w:pPr>
    </w:p>
    <w:p w:rsidR="001605B7" w:rsidRPr="000B3BBD" w:rsidRDefault="001605B7" w:rsidP="00621BA2">
      <w:pPr>
        <w:tabs>
          <w:tab w:val="left" w:pos="3836"/>
        </w:tabs>
        <w:jc w:val="both"/>
        <w:rPr>
          <w:color w:val="0D0D0D" w:themeColor="text1" w:themeTint="F2"/>
        </w:rPr>
      </w:pPr>
    </w:p>
    <w:p w:rsidR="001605B7" w:rsidRPr="000B3BBD" w:rsidRDefault="001605B7" w:rsidP="00621BA2">
      <w:pPr>
        <w:tabs>
          <w:tab w:val="left" w:pos="3836"/>
        </w:tabs>
        <w:jc w:val="both"/>
        <w:rPr>
          <w:color w:val="0D0D0D" w:themeColor="text1" w:themeTint="F2"/>
        </w:rPr>
      </w:pPr>
    </w:p>
    <w:p w:rsidR="001605B7" w:rsidRPr="000B3BBD" w:rsidRDefault="001605B7" w:rsidP="00621BA2">
      <w:pPr>
        <w:tabs>
          <w:tab w:val="left" w:pos="3836"/>
        </w:tabs>
        <w:jc w:val="both"/>
        <w:rPr>
          <w:color w:val="0D0D0D" w:themeColor="text1" w:themeTint="F2"/>
        </w:rPr>
      </w:pPr>
    </w:p>
    <w:p w:rsidR="001605B7" w:rsidRPr="000B3BBD" w:rsidRDefault="001605B7" w:rsidP="00621BA2">
      <w:pPr>
        <w:tabs>
          <w:tab w:val="left" w:pos="3836"/>
        </w:tabs>
        <w:jc w:val="both"/>
        <w:rPr>
          <w:color w:val="0D0D0D" w:themeColor="text1" w:themeTint="F2"/>
        </w:rPr>
      </w:pPr>
    </w:p>
    <w:p w:rsidR="001605B7" w:rsidRPr="000B3BBD" w:rsidRDefault="001605B7" w:rsidP="00621BA2">
      <w:pPr>
        <w:tabs>
          <w:tab w:val="left" w:pos="3836"/>
        </w:tabs>
        <w:jc w:val="both"/>
        <w:rPr>
          <w:color w:val="0D0D0D" w:themeColor="text1" w:themeTint="F2"/>
        </w:rPr>
      </w:pPr>
    </w:p>
    <w:p w:rsidR="001605B7" w:rsidRPr="000B3BBD" w:rsidRDefault="001605B7" w:rsidP="00621BA2">
      <w:pPr>
        <w:tabs>
          <w:tab w:val="left" w:pos="3836"/>
        </w:tabs>
        <w:jc w:val="both"/>
        <w:rPr>
          <w:color w:val="0D0D0D" w:themeColor="text1" w:themeTint="F2"/>
        </w:rPr>
      </w:pPr>
    </w:p>
    <w:p w:rsidR="001605B7" w:rsidRPr="000B3BBD" w:rsidRDefault="001605B7" w:rsidP="00621BA2">
      <w:pPr>
        <w:tabs>
          <w:tab w:val="left" w:pos="3836"/>
        </w:tabs>
        <w:jc w:val="both"/>
        <w:rPr>
          <w:color w:val="0D0D0D" w:themeColor="text1" w:themeTint="F2"/>
        </w:rPr>
      </w:pPr>
    </w:p>
    <w:p w:rsidR="001605B7" w:rsidRPr="000B3BBD" w:rsidRDefault="001605B7" w:rsidP="00621BA2">
      <w:pPr>
        <w:tabs>
          <w:tab w:val="left" w:pos="3836"/>
        </w:tabs>
        <w:jc w:val="both"/>
        <w:rPr>
          <w:color w:val="0D0D0D" w:themeColor="text1" w:themeTint="F2"/>
        </w:rPr>
      </w:pPr>
    </w:p>
    <w:p w:rsidR="001605B7" w:rsidRPr="000B3BBD" w:rsidRDefault="001605B7" w:rsidP="00621BA2">
      <w:pPr>
        <w:tabs>
          <w:tab w:val="left" w:pos="3836"/>
        </w:tabs>
        <w:jc w:val="both"/>
        <w:rPr>
          <w:color w:val="0D0D0D" w:themeColor="text1" w:themeTint="F2"/>
        </w:rPr>
      </w:pPr>
    </w:p>
    <w:p w:rsidR="001605B7" w:rsidRPr="000B3BBD" w:rsidRDefault="001605B7" w:rsidP="00621BA2">
      <w:pPr>
        <w:tabs>
          <w:tab w:val="left" w:pos="3836"/>
        </w:tabs>
        <w:jc w:val="both"/>
        <w:rPr>
          <w:color w:val="0D0D0D" w:themeColor="text1" w:themeTint="F2"/>
        </w:rPr>
      </w:pPr>
    </w:p>
    <w:p w:rsidR="001605B7" w:rsidRPr="000B3BBD" w:rsidRDefault="001605B7" w:rsidP="00621BA2">
      <w:pPr>
        <w:tabs>
          <w:tab w:val="left" w:pos="3836"/>
        </w:tabs>
        <w:jc w:val="both"/>
        <w:rPr>
          <w:color w:val="0D0D0D" w:themeColor="text1" w:themeTint="F2"/>
        </w:rPr>
      </w:pPr>
    </w:p>
    <w:p w:rsidR="00621BA2" w:rsidRPr="000B3BBD" w:rsidRDefault="00621BA2" w:rsidP="00621BA2">
      <w:pPr>
        <w:tabs>
          <w:tab w:val="left" w:pos="3836"/>
        </w:tabs>
        <w:jc w:val="both"/>
        <w:rPr>
          <w:color w:val="0D0D0D" w:themeColor="text1" w:themeTint="F2"/>
        </w:rPr>
      </w:pPr>
      <w:r w:rsidRPr="000B3BBD">
        <w:rPr>
          <w:color w:val="0D0D0D" w:themeColor="text1" w:themeTint="F2"/>
        </w:rPr>
        <w:t>п. Магдагачи</w:t>
      </w:r>
    </w:p>
    <w:p w:rsidR="00621BA2" w:rsidRPr="000B3BBD" w:rsidRDefault="00621BA2" w:rsidP="00621BA2">
      <w:pPr>
        <w:tabs>
          <w:tab w:val="left" w:pos="3836"/>
        </w:tabs>
        <w:jc w:val="both"/>
        <w:rPr>
          <w:color w:val="0D0D0D" w:themeColor="text1" w:themeTint="F2"/>
        </w:rPr>
      </w:pPr>
      <w:r w:rsidRPr="000B3BBD">
        <w:rPr>
          <w:color w:val="0D0D0D" w:themeColor="text1" w:themeTint="F2"/>
        </w:rPr>
        <w:t>«__»_____2021 года</w:t>
      </w:r>
    </w:p>
    <w:p w:rsidR="00621BA2" w:rsidRPr="000B3BBD" w:rsidRDefault="00621BA2" w:rsidP="00621BA2">
      <w:pPr>
        <w:tabs>
          <w:tab w:val="left" w:pos="3836"/>
        </w:tabs>
        <w:jc w:val="both"/>
        <w:rPr>
          <w:color w:val="0D0D0D" w:themeColor="text1" w:themeTint="F2"/>
        </w:rPr>
      </w:pPr>
      <w:r w:rsidRPr="000B3BBD">
        <w:rPr>
          <w:color w:val="0D0D0D" w:themeColor="text1" w:themeTint="F2"/>
        </w:rPr>
        <w:t>№ ____</w:t>
      </w:r>
    </w:p>
    <w:p w:rsidR="00621BA2" w:rsidRPr="000B3BBD" w:rsidRDefault="00621BA2" w:rsidP="00265E4E">
      <w:pPr>
        <w:rPr>
          <w:b/>
          <w:bCs/>
          <w:color w:val="0D0D0D" w:themeColor="text1" w:themeTint="F2"/>
          <w:sz w:val="28"/>
          <w:szCs w:val="28"/>
          <w:highlight w:val="yellow"/>
        </w:rPr>
      </w:pPr>
    </w:p>
    <w:p w:rsidR="00621BA2" w:rsidRPr="000B3BBD" w:rsidRDefault="00621BA2" w:rsidP="00DC3AE5">
      <w:pPr>
        <w:jc w:val="center"/>
        <w:rPr>
          <w:b/>
          <w:bCs/>
          <w:color w:val="0D0D0D" w:themeColor="text1" w:themeTint="F2"/>
          <w:sz w:val="28"/>
          <w:szCs w:val="28"/>
          <w:highlight w:val="yellow"/>
        </w:rPr>
      </w:pPr>
    </w:p>
    <w:p w:rsidR="00927BA2" w:rsidRPr="000B3BBD" w:rsidRDefault="00927BA2" w:rsidP="00DC3AE5">
      <w:pPr>
        <w:tabs>
          <w:tab w:val="num" w:pos="200"/>
        </w:tabs>
        <w:ind w:left="4536"/>
        <w:jc w:val="center"/>
        <w:outlineLvl w:val="0"/>
        <w:rPr>
          <w:color w:val="0D0D0D" w:themeColor="text1" w:themeTint="F2"/>
          <w:highlight w:val="yellow"/>
        </w:rPr>
      </w:pPr>
    </w:p>
    <w:p w:rsidR="00DC3AE5" w:rsidRPr="000B3BBD" w:rsidRDefault="00DC3AE5" w:rsidP="005D6247">
      <w:pPr>
        <w:tabs>
          <w:tab w:val="num" w:pos="200"/>
        </w:tabs>
        <w:ind w:left="6521"/>
        <w:outlineLvl w:val="0"/>
        <w:rPr>
          <w:color w:val="0D0D0D" w:themeColor="text1" w:themeTint="F2"/>
        </w:rPr>
      </w:pPr>
      <w:r w:rsidRPr="000B3BBD">
        <w:rPr>
          <w:color w:val="0D0D0D" w:themeColor="text1" w:themeTint="F2"/>
        </w:rPr>
        <w:t>УТВЕРЖДЕНО</w:t>
      </w:r>
    </w:p>
    <w:p w:rsidR="00150F67" w:rsidRPr="000B3BBD" w:rsidRDefault="00DC3AE5" w:rsidP="00150F67">
      <w:pPr>
        <w:ind w:left="6521"/>
        <w:rPr>
          <w:color w:val="0D0D0D" w:themeColor="text1" w:themeTint="F2"/>
        </w:rPr>
      </w:pPr>
      <w:r w:rsidRPr="000B3BBD">
        <w:rPr>
          <w:color w:val="0D0D0D" w:themeColor="text1" w:themeTint="F2"/>
        </w:rPr>
        <w:t xml:space="preserve">решением </w:t>
      </w:r>
    </w:p>
    <w:p w:rsidR="00150F67" w:rsidRPr="000B3BBD" w:rsidRDefault="005D6247" w:rsidP="00150F67">
      <w:pPr>
        <w:ind w:left="6521"/>
        <w:rPr>
          <w:bCs/>
          <w:color w:val="0D0D0D" w:themeColor="text1" w:themeTint="F2"/>
        </w:rPr>
      </w:pPr>
      <w:r w:rsidRPr="000B3BBD">
        <w:rPr>
          <w:bCs/>
          <w:color w:val="0D0D0D" w:themeColor="text1" w:themeTint="F2"/>
        </w:rPr>
        <w:t>Магдагачинского</w:t>
      </w:r>
      <w:r w:rsidR="009120D3">
        <w:rPr>
          <w:bCs/>
          <w:color w:val="0D0D0D" w:themeColor="text1" w:themeTint="F2"/>
        </w:rPr>
        <w:t xml:space="preserve"> </w:t>
      </w:r>
      <w:r w:rsidR="00150F67" w:rsidRPr="000B3BBD">
        <w:rPr>
          <w:bCs/>
          <w:color w:val="0D0D0D" w:themeColor="text1" w:themeTint="F2"/>
        </w:rPr>
        <w:t xml:space="preserve">поселкового </w:t>
      </w:r>
    </w:p>
    <w:p w:rsidR="005D6247" w:rsidRPr="000B3BBD" w:rsidRDefault="005D6247" w:rsidP="00150F67">
      <w:pPr>
        <w:ind w:left="6521"/>
        <w:rPr>
          <w:bCs/>
          <w:color w:val="0D0D0D" w:themeColor="text1" w:themeTint="F2"/>
        </w:rPr>
      </w:pPr>
      <w:r w:rsidRPr="000B3BBD">
        <w:rPr>
          <w:bCs/>
          <w:color w:val="0D0D0D" w:themeColor="text1" w:themeTint="F2"/>
        </w:rPr>
        <w:t>Совета народных депутатов</w:t>
      </w:r>
    </w:p>
    <w:p w:rsidR="00DC3AE5" w:rsidRPr="000B3BBD" w:rsidRDefault="00DC3AE5" w:rsidP="005D6247">
      <w:pPr>
        <w:tabs>
          <w:tab w:val="num" w:pos="200"/>
        </w:tabs>
        <w:ind w:left="6521"/>
        <w:outlineLvl w:val="0"/>
        <w:rPr>
          <w:color w:val="0D0D0D" w:themeColor="text1" w:themeTint="F2"/>
        </w:rPr>
      </w:pPr>
      <w:r w:rsidRPr="000B3BBD">
        <w:rPr>
          <w:color w:val="0D0D0D" w:themeColor="text1" w:themeTint="F2"/>
        </w:rPr>
        <w:t>от __________ 2021 № ___</w:t>
      </w:r>
    </w:p>
    <w:p w:rsidR="00DC3AE5" w:rsidRPr="000B3BBD" w:rsidRDefault="00DC3AE5" w:rsidP="00DC3AE5">
      <w:pPr>
        <w:ind w:firstLine="567"/>
        <w:jc w:val="right"/>
        <w:rPr>
          <w:color w:val="0D0D0D" w:themeColor="text1" w:themeTint="F2"/>
          <w:sz w:val="17"/>
          <w:szCs w:val="17"/>
        </w:rPr>
      </w:pPr>
    </w:p>
    <w:p w:rsidR="00DC3AE5" w:rsidRPr="000B3BBD" w:rsidRDefault="00DC3AE5" w:rsidP="00DC3AE5">
      <w:pPr>
        <w:ind w:firstLine="567"/>
        <w:jc w:val="right"/>
        <w:rPr>
          <w:color w:val="0D0D0D" w:themeColor="text1" w:themeTint="F2"/>
          <w:sz w:val="17"/>
          <w:szCs w:val="17"/>
        </w:rPr>
      </w:pPr>
    </w:p>
    <w:p w:rsidR="00DC3AE5" w:rsidRPr="000B3BBD" w:rsidRDefault="00DC3AE5" w:rsidP="006F3AA0">
      <w:pPr>
        <w:spacing w:line="276" w:lineRule="auto"/>
        <w:jc w:val="center"/>
        <w:rPr>
          <w:b/>
          <w:i/>
          <w:iCs/>
          <w:color w:val="0D0D0D" w:themeColor="text1" w:themeTint="F2"/>
        </w:rPr>
      </w:pPr>
      <w:r w:rsidRPr="000B3BBD">
        <w:rPr>
          <w:b/>
          <w:bCs/>
          <w:color w:val="0D0D0D" w:themeColor="text1" w:themeTint="F2"/>
          <w:sz w:val="28"/>
          <w:szCs w:val="28"/>
        </w:rPr>
        <w:t xml:space="preserve">Положение о муниципальном контроле </w:t>
      </w:r>
      <w:r w:rsidRPr="000B3BBD">
        <w:rPr>
          <w:b/>
          <w:bCs/>
          <w:color w:val="0D0D0D" w:themeColor="text1" w:themeTint="F2"/>
          <w:sz w:val="28"/>
          <w:szCs w:val="28"/>
        </w:rPr>
        <w:br/>
        <w:t xml:space="preserve">на автомобильном транспорте, городском наземном электрическом транспорте и в дорожном хозяйстве в </w:t>
      </w:r>
      <w:r w:rsidR="00265E4E" w:rsidRPr="000B3BBD">
        <w:rPr>
          <w:b/>
          <w:bCs/>
          <w:color w:val="0D0D0D" w:themeColor="text1" w:themeTint="F2"/>
          <w:sz w:val="28"/>
          <w:szCs w:val="28"/>
        </w:rPr>
        <w:t>границах пгт Магдагачи</w:t>
      </w:r>
    </w:p>
    <w:p w:rsidR="00DC3AE5" w:rsidRPr="000B3BBD" w:rsidRDefault="00DC3AE5" w:rsidP="00DC3AE5">
      <w:pPr>
        <w:spacing w:line="360" w:lineRule="auto"/>
        <w:jc w:val="center"/>
        <w:rPr>
          <w:color w:val="0D0D0D" w:themeColor="text1" w:themeTint="F2"/>
        </w:rPr>
      </w:pPr>
    </w:p>
    <w:p w:rsidR="00DC3AE5" w:rsidRPr="000B3BBD" w:rsidRDefault="00DC3AE5" w:rsidP="00DC3AE5">
      <w:pPr>
        <w:pStyle w:val="ConsPlusNormal"/>
        <w:spacing w:line="360" w:lineRule="auto"/>
        <w:ind w:firstLine="0"/>
        <w:jc w:val="center"/>
        <w:rPr>
          <w:rFonts w:ascii="Times New Roman" w:hAnsi="Times New Roman" w:cs="Times New Roman"/>
          <w:b/>
          <w:bCs/>
          <w:color w:val="0D0D0D" w:themeColor="text1" w:themeTint="F2"/>
          <w:sz w:val="28"/>
          <w:szCs w:val="28"/>
        </w:rPr>
      </w:pPr>
      <w:r w:rsidRPr="000B3BBD">
        <w:rPr>
          <w:rFonts w:ascii="Times New Roman" w:hAnsi="Times New Roman" w:cs="Times New Roman"/>
          <w:b/>
          <w:bCs/>
          <w:color w:val="0D0D0D" w:themeColor="text1" w:themeTint="F2"/>
          <w:sz w:val="28"/>
          <w:szCs w:val="28"/>
        </w:rPr>
        <w:t>1. Общие положения</w:t>
      </w:r>
    </w:p>
    <w:p w:rsidR="00DC3AE5" w:rsidRPr="000B3BBD" w:rsidRDefault="00DC3AE5" w:rsidP="006F3AA0">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 xml:space="preserve">1.1. Настоящее Положение устанавливает порядок осуществления </w:t>
      </w:r>
      <w:bookmarkStart w:id="0" w:name="_Hlk79156810"/>
      <w:bookmarkStart w:id="1" w:name="_Hlk79673330"/>
      <w:r w:rsidRPr="000B3BBD">
        <w:rPr>
          <w:rFonts w:ascii="Times New Roman" w:hAnsi="Times New Roman" w:cs="Times New Roman"/>
          <w:color w:val="0D0D0D" w:themeColor="text1" w:themeTint="F2"/>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0"/>
      <w:r w:rsidR="005F6EE9" w:rsidRPr="000B3BBD">
        <w:rPr>
          <w:rFonts w:ascii="Times New Roman" w:hAnsi="Times New Roman" w:cs="Times New Roman"/>
          <w:color w:val="0D0D0D" w:themeColor="text1" w:themeTint="F2"/>
          <w:sz w:val="28"/>
          <w:szCs w:val="28"/>
        </w:rPr>
        <w:t xml:space="preserve">пгт Магдагачи </w:t>
      </w:r>
      <w:r w:rsidRPr="000B3BBD">
        <w:rPr>
          <w:rFonts w:ascii="Times New Roman" w:hAnsi="Times New Roman" w:cs="Times New Roman"/>
          <w:color w:val="0D0D0D" w:themeColor="text1" w:themeTint="F2"/>
          <w:sz w:val="28"/>
          <w:szCs w:val="28"/>
        </w:rPr>
        <w:t>(далее – муниципальный контроль на автомобильном транспорте)</w:t>
      </w:r>
      <w:bookmarkEnd w:id="1"/>
      <w:r w:rsidRPr="000B3BBD">
        <w:rPr>
          <w:rFonts w:ascii="Times New Roman" w:hAnsi="Times New Roman" w:cs="Times New Roman"/>
          <w:color w:val="0D0D0D" w:themeColor="text1" w:themeTint="F2"/>
          <w:sz w:val="28"/>
          <w:szCs w:val="28"/>
        </w:rPr>
        <w:t>.</w:t>
      </w:r>
    </w:p>
    <w:p w:rsidR="00DC3AE5" w:rsidRPr="000B3BBD" w:rsidRDefault="00DC3AE5" w:rsidP="006F3AA0">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0B3BBD">
        <w:rPr>
          <w:rFonts w:ascii="Times New Roman" w:hAnsi="Times New Roman" w:cs="Times New Roman"/>
          <w:color w:val="0D0D0D" w:themeColor="text1" w:themeTint="F2"/>
        </w:rPr>
        <w:t>–</w:t>
      </w:r>
      <w:r w:rsidRPr="000B3BBD">
        <w:rPr>
          <w:rFonts w:ascii="Times New Roman" w:hAnsi="Times New Roman" w:cs="Times New Roman"/>
          <w:color w:val="0D0D0D" w:themeColor="text1" w:themeTint="F2"/>
          <w:sz w:val="28"/>
          <w:szCs w:val="28"/>
        </w:rPr>
        <w:t xml:space="preserve"> контролируемые лица) обязательных требований:</w:t>
      </w:r>
    </w:p>
    <w:p w:rsidR="00DC3AE5" w:rsidRPr="000B3BBD" w:rsidRDefault="00DC3AE5" w:rsidP="006F3AA0">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5F6EE9" w:rsidRPr="000B3BBD">
        <w:rPr>
          <w:rFonts w:ascii="Times New Roman" w:hAnsi="Times New Roman" w:cs="Times New Roman"/>
          <w:color w:val="0D0D0D" w:themeColor="text1" w:themeTint="F2"/>
          <w:sz w:val="28"/>
          <w:szCs w:val="28"/>
        </w:rPr>
        <w:t>пгт Магдагачи</w:t>
      </w:r>
      <w:r w:rsidRPr="000B3BBD">
        <w:rPr>
          <w:rFonts w:ascii="Times New Roman" w:hAnsi="Times New Roman" w:cs="Times New Roman"/>
          <w:color w:val="0D0D0D" w:themeColor="text1" w:themeTint="F2"/>
          <w:sz w:val="28"/>
          <w:szCs w:val="28"/>
        </w:rPr>
        <w:t>(далее – автомобильные дороги</w:t>
      </w:r>
      <w:r w:rsidR="002512FD" w:rsidRPr="000B3BBD">
        <w:rPr>
          <w:rFonts w:ascii="Times New Roman" w:hAnsi="Times New Roman" w:cs="Times New Roman"/>
          <w:color w:val="0D0D0D" w:themeColor="text1" w:themeTint="F2"/>
          <w:sz w:val="28"/>
          <w:szCs w:val="28"/>
        </w:rPr>
        <w:t>);</w:t>
      </w:r>
    </w:p>
    <w:p w:rsidR="00DC3AE5" w:rsidRPr="000B3BBD" w:rsidRDefault="00C30E4D" w:rsidP="006F3AA0">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а</w:t>
      </w:r>
      <w:r w:rsidR="00DC3AE5" w:rsidRPr="000B3BBD">
        <w:rPr>
          <w:rFonts w:ascii="Times New Roman" w:hAnsi="Times New Roman" w:cs="Times New Roman"/>
          <w:color w:val="0D0D0D" w:themeColor="text1" w:themeTint="F2"/>
          <w:sz w:val="28"/>
          <w:szCs w:val="28"/>
        </w:rPr>
        <w:t>) к осуществлению работ по капитальному ремонту, ремонту и содержанию автомо</w:t>
      </w:r>
      <w:r w:rsidR="002512FD" w:rsidRPr="000B3BBD">
        <w:rPr>
          <w:rFonts w:ascii="Times New Roman" w:hAnsi="Times New Roman" w:cs="Times New Roman"/>
          <w:color w:val="0D0D0D" w:themeColor="text1" w:themeTint="F2"/>
          <w:sz w:val="28"/>
          <w:szCs w:val="28"/>
        </w:rPr>
        <w:t>бильных дорог</w:t>
      </w:r>
      <w:r w:rsidR="00DC3AE5" w:rsidRPr="000B3BBD">
        <w:rPr>
          <w:rFonts w:ascii="Times New Roman" w:hAnsi="Times New Roman" w:cs="Times New Roman"/>
          <w:color w:val="0D0D0D" w:themeColor="text1" w:themeTint="F2"/>
          <w:sz w:val="28"/>
          <w:szCs w:val="28"/>
        </w:rPr>
        <w:t xml:space="preserve">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0B3BBD" w:rsidRDefault="00DC3AE5" w:rsidP="006F3AA0">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0B3BBD" w:rsidRDefault="00DC3AE5" w:rsidP="006F3AA0">
      <w:pPr>
        <w:spacing w:line="276" w:lineRule="auto"/>
        <w:ind w:firstLine="709"/>
        <w:contextualSpacing/>
        <w:jc w:val="both"/>
        <w:rPr>
          <w:color w:val="0D0D0D" w:themeColor="text1" w:themeTint="F2"/>
          <w:sz w:val="28"/>
          <w:szCs w:val="28"/>
        </w:rPr>
      </w:pPr>
      <w:r w:rsidRPr="000B3BBD">
        <w:rPr>
          <w:color w:val="0D0D0D" w:themeColor="text1" w:themeTint="F2"/>
          <w:sz w:val="28"/>
          <w:szCs w:val="28"/>
        </w:rPr>
        <w:t xml:space="preserve">1.3. </w:t>
      </w:r>
      <w:r w:rsidR="00DC6752" w:rsidRPr="000B3BBD">
        <w:rPr>
          <w:color w:val="0D0D0D" w:themeColor="text1" w:themeTint="F2"/>
          <w:sz w:val="28"/>
          <w:szCs w:val="28"/>
        </w:rPr>
        <w:t xml:space="preserve">Органом, уполномоченным на осуществление контроля, является </w:t>
      </w:r>
      <w:r w:rsidR="005F6EE9" w:rsidRPr="000B3BBD">
        <w:rPr>
          <w:color w:val="0D0D0D" w:themeColor="text1" w:themeTint="F2"/>
          <w:sz w:val="28"/>
          <w:szCs w:val="28"/>
        </w:rPr>
        <w:t xml:space="preserve">администрация пгт Магдагачи </w:t>
      </w:r>
      <w:r w:rsidR="00875ACD" w:rsidRPr="000B3BBD">
        <w:rPr>
          <w:color w:val="0D0D0D" w:themeColor="text1" w:themeTint="F2"/>
          <w:sz w:val="28"/>
          <w:szCs w:val="28"/>
        </w:rPr>
        <w:t>(далее – уполномоченные органы).</w:t>
      </w:r>
    </w:p>
    <w:p w:rsidR="005F6EE9" w:rsidRPr="000B3BBD" w:rsidRDefault="00DC3AE5" w:rsidP="005F6EE9">
      <w:pPr>
        <w:spacing w:line="276" w:lineRule="auto"/>
        <w:ind w:firstLine="709"/>
        <w:contextualSpacing/>
        <w:jc w:val="both"/>
        <w:rPr>
          <w:color w:val="0D0D0D" w:themeColor="text1" w:themeTint="F2"/>
          <w:sz w:val="28"/>
          <w:szCs w:val="28"/>
        </w:rPr>
      </w:pPr>
      <w:r w:rsidRPr="000B3BBD">
        <w:rPr>
          <w:color w:val="0D0D0D" w:themeColor="text1" w:themeTint="F2"/>
          <w:sz w:val="28"/>
          <w:szCs w:val="28"/>
        </w:rPr>
        <w:t>1.4. Должностным лиц</w:t>
      </w:r>
      <w:r w:rsidR="005F6EE9" w:rsidRPr="000B3BBD">
        <w:rPr>
          <w:color w:val="0D0D0D" w:themeColor="text1" w:themeTint="F2"/>
          <w:sz w:val="28"/>
          <w:szCs w:val="28"/>
        </w:rPr>
        <w:t>ом</w:t>
      </w:r>
      <w:r w:rsidRPr="000B3BBD">
        <w:rPr>
          <w:color w:val="0D0D0D" w:themeColor="text1" w:themeTint="F2"/>
          <w:sz w:val="28"/>
          <w:szCs w:val="28"/>
        </w:rPr>
        <w:t xml:space="preserve"> администрации, уполномоченными осуществлять муниципальный контроль на автомобильном транспорте, являются</w:t>
      </w:r>
      <w:r w:rsidR="0025293E" w:rsidRPr="000B3BBD">
        <w:rPr>
          <w:color w:val="0D0D0D" w:themeColor="text1" w:themeTint="F2"/>
          <w:sz w:val="28"/>
          <w:szCs w:val="28"/>
        </w:rPr>
        <w:t>в соответствии с подпунктом 1 пункта 1.2 настоящего Положения:</w:t>
      </w:r>
    </w:p>
    <w:p w:rsidR="0025293E" w:rsidRPr="000B3BBD" w:rsidRDefault="005F6EE9" w:rsidP="006F3AA0">
      <w:pPr>
        <w:spacing w:line="276" w:lineRule="auto"/>
        <w:ind w:firstLine="709"/>
        <w:contextualSpacing/>
        <w:jc w:val="both"/>
        <w:rPr>
          <w:color w:val="0D0D0D" w:themeColor="text1" w:themeTint="F2"/>
          <w:sz w:val="28"/>
          <w:szCs w:val="28"/>
        </w:rPr>
      </w:pPr>
      <w:r w:rsidRPr="000B3BBD">
        <w:rPr>
          <w:color w:val="0D0D0D" w:themeColor="text1" w:themeTint="F2"/>
          <w:sz w:val="28"/>
          <w:szCs w:val="28"/>
        </w:rPr>
        <w:t xml:space="preserve">- специалист по землеустройству 1 категории </w:t>
      </w:r>
    </w:p>
    <w:p w:rsidR="005F6EE9" w:rsidRPr="000B3BBD" w:rsidRDefault="005F6EE9" w:rsidP="006F3AA0">
      <w:pPr>
        <w:spacing w:line="276" w:lineRule="auto"/>
        <w:ind w:firstLine="709"/>
        <w:contextualSpacing/>
        <w:jc w:val="both"/>
        <w:rPr>
          <w:color w:val="0D0D0D" w:themeColor="text1" w:themeTint="F2"/>
          <w:sz w:val="28"/>
          <w:szCs w:val="28"/>
        </w:rPr>
      </w:pPr>
    </w:p>
    <w:p w:rsidR="00FC1D0F" w:rsidRPr="000B3BBD" w:rsidRDefault="00FC1D0F" w:rsidP="006F3AA0">
      <w:pPr>
        <w:spacing w:line="276" w:lineRule="auto"/>
        <w:ind w:firstLine="709"/>
        <w:contextualSpacing/>
        <w:jc w:val="both"/>
        <w:rPr>
          <w:color w:val="0D0D0D" w:themeColor="text1" w:themeTint="F2"/>
          <w:sz w:val="28"/>
          <w:szCs w:val="28"/>
        </w:rPr>
      </w:pPr>
      <w:r w:rsidRPr="000B3BBD">
        <w:rPr>
          <w:color w:val="0D0D0D" w:themeColor="text1" w:themeTint="F2"/>
          <w:sz w:val="28"/>
          <w:szCs w:val="28"/>
        </w:rPr>
        <w:t>1.5. Должностными лицами, уполномоченными на принятие решений о проведении контрольного (надзорного) мероприятия в рамках контроля, являются:</w:t>
      </w:r>
    </w:p>
    <w:p w:rsidR="00FC1D0F" w:rsidRPr="000B3BBD" w:rsidRDefault="00FC1D0F" w:rsidP="006F3AA0">
      <w:pPr>
        <w:spacing w:line="276" w:lineRule="auto"/>
        <w:ind w:firstLine="709"/>
        <w:contextualSpacing/>
        <w:jc w:val="both"/>
        <w:rPr>
          <w:color w:val="0D0D0D" w:themeColor="text1" w:themeTint="F2"/>
          <w:sz w:val="28"/>
          <w:szCs w:val="28"/>
        </w:rPr>
      </w:pPr>
      <w:r w:rsidRPr="000B3BBD">
        <w:rPr>
          <w:color w:val="0D0D0D" w:themeColor="text1" w:themeTint="F2"/>
          <w:sz w:val="28"/>
          <w:szCs w:val="28"/>
        </w:rPr>
        <w:t xml:space="preserve">1) глава </w:t>
      </w:r>
      <w:r w:rsidR="005F6EE9" w:rsidRPr="000B3BBD">
        <w:rPr>
          <w:color w:val="0D0D0D" w:themeColor="text1" w:themeTint="F2"/>
          <w:sz w:val="28"/>
          <w:szCs w:val="28"/>
        </w:rPr>
        <w:t xml:space="preserve">администрации пгт. Магдагачи </w:t>
      </w:r>
    </w:p>
    <w:p w:rsidR="00FC1D0F" w:rsidRPr="000B3BBD" w:rsidRDefault="00FC1D0F" w:rsidP="006F3AA0">
      <w:pPr>
        <w:spacing w:line="276" w:lineRule="auto"/>
        <w:ind w:firstLine="709"/>
        <w:contextualSpacing/>
        <w:jc w:val="both"/>
        <w:rPr>
          <w:color w:val="0D0D0D" w:themeColor="text1" w:themeTint="F2"/>
          <w:sz w:val="28"/>
          <w:szCs w:val="28"/>
        </w:rPr>
      </w:pPr>
      <w:r w:rsidRPr="000B3BBD">
        <w:rPr>
          <w:color w:val="0D0D0D" w:themeColor="text1" w:themeTint="F2"/>
          <w:sz w:val="28"/>
          <w:szCs w:val="28"/>
        </w:rPr>
        <w:t xml:space="preserve">2) заместитель главы </w:t>
      </w:r>
      <w:r w:rsidR="005F6EE9" w:rsidRPr="000B3BBD">
        <w:rPr>
          <w:color w:val="0D0D0D" w:themeColor="text1" w:themeTint="F2"/>
          <w:sz w:val="28"/>
          <w:szCs w:val="28"/>
        </w:rPr>
        <w:t>администрации пгт Магдагачи</w:t>
      </w:r>
      <w:r w:rsidRPr="000B3BBD">
        <w:rPr>
          <w:color w:val="0D0D0D" w:themeColor="text1" w:themeTint="F2"/>
          <w:sz w:val="28"/>
          <w:szCs w:val="28"/>
        </w:rPr>
        <w:t>.</w:t>
      </w:r>
    </w:p>
    <w:p w:rsidR="00DC3AE5" w:rsidRPr="000B3BBD" w:rsidRDefault="00DC3AE5" w:rsidP="006F3AA0">
      <w:pPr>
        <w:spacing w:line="276" w:lineRule="auto"/>
        <w:ind w:firstLine="709"/>
        <w:contextualSpacing/>
        <w:jc w:val="both"/>
        <w:rPr>
          <w:color w:val="0D0D0D" w:themeColor="text1" w:themeTint="F2"/>
          <w:sz w:val="28"/>
          <w:szCs w:val="28"/>
        </w:rPr>
      </w:pPr>
      <w:r w:rsidRPr="000B3BBD">
        <w:rPr>
          <w:color w:val="0D0D0D" w:themeColor="text1" w:themeTint="F2"/>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0B3BBD" w:rsidRDefault="00DC3AE5" w:rsidP="006F3AA0">
      <w:pPr>
        <w:spacing w:line="276" w:lineRule="auto"/>
        <w:ind w:firstLine="709"/>
        <w:contextualSpacing/>
        <w:jc w:val="both"/>
        <w:rPr>
          <w:color w:val="0D0D0D" w:themeColor="text1" w:themeTint="F2"/>
          <w:sz w:val="28"/>
          <w:szCs w:val="28"/>
        </w:rPr>
      </w:pPr>
      <w:r w:rsidRPr="000B3BBD">
        <w:rPr>
          <w:color w:val="0D0D0D" w:themeColor="text1" w:themeTint="F2"/>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0B3BBD" w:rsidRDefault="007D4815" w:rsidP="006F3AA0">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1.6</w:t>
      </w:r>
      <w:r w:rsidR="00DC3AE5" w:rsidRPr="000B3BBD">
        <w:rPr>
          <w:rFonts w:ascii="Times New Roman" w:hAnsi="Times New Roman" w:cs="Times New Roman"/>
          <w:color w:val="0D0D0D" w:themeColor="text1" w:themeTint="F2"/>
          <w:sz w:val="28"/>
          <w:szCs w:val="28"/>
        </w:rPr>
        <w:t xml:space="preserve">. К отношениям, связанным с осуществлением </w:t>
      </w:r>
      <w:bookmarkStart w:id="2" w:name="_Hlk77673892"/>
      <w:r w:rsidR="00DC3AE5" w:rsidRPr="000B3BBD">
        <w:rPr>
          <w:rFonts w:ascii="Times New Roman" w:hAnsi="Times New Roman" w:cs="Times New Roman"/>
          <w:color w:val="0D0D0D" w:themeColor="text1" w:themeTint="F2"/>
          <w:sz w:val="28"/>
          <w:szCs w:val="28"/>
        </w:rPr>
        <w:t>муниципального контроля на автомобильном транспорте</w:t>
      </w:r>
      <w:bookmarkEnd w:id="2"/>
      <w:r w:rsidR="00DC3AE5" w:rsidRPr="000B3BBD">
        <w:rPr>
          <w:rFonts w:ascii="Times New Roman" w:hAnsi="Times New Roman" w:cs="Times New Roman"/>
          <w:color w:val="0D0D0D" w:themeColor="text1" w:themeTint="F2"/>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00DC3AE5" w:rsidRPr="000B3BBD">
        <w:rPr>
          <w:rStyle w:val="a5"/>
          <w:rFonts w:ascii="Times New Roman" w:hAnsi="Times New Roman" w:cs="Times New Roman"/>
          <w:color w:val="0D0D0D" w:themeColor="text1" w:themeTint="F2"/>
          <w:sz w:val="28"/>
          <w:szCs w:val="28"/>
        </w:rPr>
        <w:t>закона</w:t>
      </w:r>
      <w:r w:rsidR="00DC3AE5" w:rsidRPr="000B3BBD">
        <w:rPr>
          <w:rFonts w:ascii="Times New Roman" w:hAnsi="Times New Roman" w:cs="Times New Roman"/>
          <w:color w:val="0D0D0D" w:themeColor="text1" w:themeTint="F2"/>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00DC3AE5" w:rsidRPr="000B3BBD">
        <w:rPr>
          <w:rStyle w:val="a5"/>
          <w:rFonts w:ascii="Times New Roman" w:hAnsi="Times New Roman" w:cs="Times New Roman"/>
          <w:color w:val="0D0D0D" w:themeColor="text1" w:themeTint="F2"/>
          <w:sz w:val="28"/>
          <w:szCs w:val="28"/>
        </w:rPr>
        <w:t>закона</w:t>
      </w:r>
      <w:r w:rsidR="00DC3AE5" w:rsidRPr="000B3BBD">
        <w:rPr>
          <w:rFonts w:ascii="Times New Roman" w:hAnsi="Times New Roman" w:cs="Times New Roman"/>
          <w:color w:val="0D0D0D" w:themeColor="text1" w:themeTint="F2"/>
          <w:sz w:val="28"/>
          <w:szCs w:val="28"/>
        </w:rPr>
        <w:t xml:space="preserve"> от 06.10.2003 № 131-ФЗ «Об общих принципах организации местного самоуправления в Российской Федерации».</w:t>
      </w:r>
    </w:p>
    <w:p w:rsidR="007D4815" w:rsidRPr="000B3BBD" w:rsidRDefault="007D4815" w:rsidP="006F3AA0">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1.7. Контроль направлен на предупреждение, выявление и пресечение нарушений обязательных требований, указанных в пункте 1.2 настоящего Положения,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мер по пресечению выявленных нарушений обязательных требований, устранению их последствий.</w:t>
      </w:r>
    </w:p>
    <w:p w:rsidR="007D4815" w:rsidRPr="000B3BBD" w:rsidRDefault="007D4815" w:rsidP="006F3AA0">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1.8. Под контролируемыми лицами в настоящем Положении понимаются граждане и организации, объекты контроля которых подлежат контролю.</w:t>
      </w:r>
    </w:p>
    <w:p w:rsidR="00DC3AE5" w:rsidRPr="000B3BBD" w:rsidRDefault="007D4815" w:rsidP="006F3AA0">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1.9</w:t>
      </w:r>
      <w:r w:rsidR="00DC3AE5" w:rsidRPr="000B3BBD">
        <w:rPr>
          <w:rFonts w:ascii="Times New Roman" w:hAnsi="Times New Roman" w:cs="Times New Roman"/>
          <w:color w:val="0D0D0D" w:themeColor="text1" w:themeTint="F2"/>
          <w:sz w:val="28"/>
          <w:szCs w:val="28"/>
        </w:rPr>
        <w:t xml:space="preserve">. Объектами </w:t>
      </w:r>
      <w:bookmarkStart w:id="3" w:name="_Hlk77676821"/>
      <w:r w:rsidR="00DC3AE5" w:rsidRPr="000B3BBD">
        <w:rPr>
          <w:rFonts w:ascii="Times New Roman" w:hAnsi="Times New Roman" w:cs="Times New Roman"/>
          <w:color w:val="0D0D0D" w:themeColor="text1" w:themeTint="F2"/>
          <w:sz w:val="28"/>
          <w:szCs w:val="28"/>
        </w:rPr>
        <w:t xml:space="preserve">муниципального контроля на автомобильном транспорте </w:t>
      </w:r>
      <w:bookmarkEnd w:id="3"/>
      <w:r w:rsidR="00DC3AE5" w:rsidRPr="000B3BBD">
        <w:rPr>
          <w:rFonts w:ascii="Times New Roman" w:hAnsi="Times New Roman" w:cs="Times New Roman"/>
          <w:color w:val="0D0D0D" w:themeColor="text1" w:themeTint="F2"/>
          <w:sz w:val="28"/>
          <w:szCs w:val="28"/>
        </w:rPr>
        <w:t>являются:</w:t>
      </w:r>
    </w:p>
    <w:p w:rsidR="00715E14" w:rsidRPr="000B3BBD" w:rsidRDefault="00715E14" w:rsidP="006F3AA0">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1) в соответствии с подпунктом 1 пункта 1.2. настоящего Положения:</w:t>
      </w:r>
    </w:p>
    <w:p w:rsidR="00715E14" w:rsidRPr="000B3BBD" w:rsidRDefault="00715E14" w:rsidP="006F3AA0">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lastRenderedPageBreak/>
        <w:t xml:space="preserve">а) </w:t>
      </w:r>
      <w:r w:rsidR="00DC3AE5" w:rsidRPr="000B3BBD">
        <w:rPr>
          <w:rFonts w:ascii="Times New Roman" w:hAnsi="Times New Roman" w:cs="Times New Roman"/>
          <w:color w:val="0D0D0D" w:themeColor="text1" w:themeTint="F2"/>
          <w:sz w:val="28"/>
          <w:szCs w:val="28"/>
        </w:rPr>
        <w:t>деятельность</w:t>
      </w:r>
      <w:r w:rsidRPr="000B3BBD">
        <w:rPr>
          <w:rFonts w:ascii="Times New Roman" w:hAnsi="Times New Roman" w:cs="Times New Roman"/>
          <w:color w:val="0D0D0D" w:themeColor="text1" w:themeTint="F2"/>
          <w:sz w:val="28"/>
          <w:szCs w:val="28"/>
        </w:rPr>
        <w:t>, действие (бездействие)контролируемых лиц, в рамках которых должны соблюдаться обязательные требования:</w:t>
      </w:r>
    </w:p>
    <w:p w:rsidR="00481BA0" w:rsidRPr="000B3BBD" w:rsidRDefault="00481BA0" w:rsidP="006F3AA0">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по осуществлению работ по капит</w:t>
      </w:r>
      <w:r w:rsidR="009009C2" w:rsidRPr="000B3BBD">
        <w:rPr>
          <w:rFonts w:ascii="Times New Roman" w:hAnsi="Times New Roman" w:cs="Times New Roman"/>
          <w:color w:val="0D0D0D" w:themeColor="text1" w:themeTint="F2"/>
          <w:sz w:val="28"/>
          <w:szCs w:val="28"/>
        </w:rPr>
        <w:t>а</w:t>
      </w:r>
      <w:r w:rsidRPr="000B3BBD">
        <w:rPr>
          <w:rFonts w:ascii="Times New Roman" w:hAnsi="Times New Roman" w:cs="Times New Roman"/>
          <w:color w:val="0D0D0D" w:themeColor="text1" w:themeTint="F2"/>
          <w:sz w:val="28"/>
          <w:szCs w:val="28"/>
        </w:rPr>
        <w:t>льному ремонту, ремонту и содержанию автомобильных дорог и искусственных дорожных сооружений на них;</w:t>
      </w:r>
    </w:p>
    <w:p w:rsidR="00DC3AE5" w:rsidRPr="000B3BBD" w:rsidRDefault="00DC3AE5" w:rsidP="006F3AA0">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 xml:space="preserve">б) </w:t>
      </w:r>
      <w:r w:rsidR="00481BA0" w:rsidRPr="000B3BBD">
        <w:rPr>
          <w:rFonts w:ascii="Times New Roman" w:hAnsi="Times New Roman" w:cs="Times New Roman"/>
          <w:color w:val="0D0D0D" w:themeColor="text1" w:themeTint="F2"/>
          <w:sz w:val="28"/>
          <w:szCs w:val="28"/>
        </w:rPr>
        <w:t>следующие объекты, которыми контролируемые лица владеют и (или) пользуются</w:t>
      </w:r>
      <w:r w:rsidR="00980DC5" w:rsidRPr="000B3BBD">
        <w:rPr>
          <w:rFonts w:ascii="Times New Roman" w:hAnsi="Times New Roman" w:cs="Times New Roman"/>
          <w:color w:val="0D0D0D" w:themeColor="text1" w:themeTint="F2"/>
          <w:sz w:val="28"/>
          <w:szCs w:val="28"/>
        </w:rPr>
        <w:t>:</w:t>
      </w:r>
    </w:p>
    <w:p w:rsidR="00DC3AE5" w:rsidRPr="000B3BBD" w:rsidRDefault="009120D3" w:rsidP="006F3AA0">
      <w:pPr>
        <w:pStyle w:val="ConsPlusNormal"/>
        <w:spacing w:line="276"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в) </w:t>
      </w:r>
      <w:r w:rsidR="00DC3AE5" w:rsidRPr="000B3BBD">
        <w:rPr>
          <w:rFonts w:ascii="Times New Roman" w:hAnsi="Times New Roman" w:cs="Times New Roman"/>
          <w:color w:val="0D0D0D" w:themeColor="text1" w:themeTint="F2"/>
          <w:sz w:val="28"/>
          <w:szCs w:val="28"/>
        </w:rPr>
        <w:t>придорожные полосы и</w:t>
      </w:r>
      <w:r w:rsidR="00980DC5" w:rsidRPr="000B3BBD">
        <w:rPr>
          <w:rFonts w:ascii="Times New Roman" w:hAnsi="Times New Roman" w:cs="Times New Roman"/>
          <w:color w:val="0D0D0D" w:themeColor="text1" w:themeTint="F2"/>
          <w:sz w:val="28"/>
          <w:szCs w:val="28"/>
        </w:rPr>
        <w:t xml:space="preserve"> (или)</w:t>
      </w:r>
      <w:r w:rsidR="00DC3AE5" w:rsidRPr="000B3BBD">
        <w:rPr>
          <w:rFonts w:ascii="Times New Roman" w:hAnsi="Times New Roman" w:cs="Times New Roman"/>
          <w:color w:val="0D0D0D" w:themeColor="text1" w:themeTint="F2"/>
          <w:sz w:val="28"/>
          <w:szCs w:val="28"/>
        </w:rPr>
        <w:t xml:space="preserve"> полосы о</w:t>
      </w:r>
      <w:r w:rsidR="00980DC5" w:rsidRPr="000B3BBD">
        <w:rPr>
          <w:rFonts w:ascii="Times New Roman" w:hAnsi="Times New Roman" w:cs="Times New Roman"/>
          <w:color w:val="0D0D0D" w:themeColor="text1" w:themeTint="F2"/>
          <w:sz w:val="28"/>
          <w:szCs w:val="28"/>
        </w:rPr>
        <w:t>твода автомобильных дорог, на которых размещены объекты дорожного сервиса;</w:t>
      </w:r>
    </w:p>
    <w:p w:rsidR="00DC3AE5" w:rsidRPr="000B3BBD" w:rsidRDefault="009120D3" w:rsidP="006F3AA0">
      <w:pPr>
        <w:pStyle w:val="ConsPlusNormal"/>
        <w:spacing w:line="276"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г) </w:t>
      </w:r>
      <w:r w:rsidR="00980DC5" w:rsidRPr="000B3BBD">
        <w:rPr>
          <w:rFonts w:ascii="Times New Roman" w:hAnsi="Times New Roman" w:cs="Times New Roman"/>
          <w:color w:val="0D0D0D" w:themeColor="text1" w:themeTint="F2"/>
          <w:sz w:val="28"/>
          <w:szCs w:val="28"/>
        </w:rPr>
        <w:t>автомобильные дороги</w:t>
      </w:r>
      <w:r w:rsidR="00DC3AE5" w:rsidRPr="000B3BBD">
        <w:rPr>
          <w:rFonts w:ascii="Times New Roman" w:hAnsi="Times New Roman" w:cs="Times New Roman"/>
          <w:color w:val="0D0D0D" w:themeColor="text1" w:themeTint="F2"/>
          <w:sz w:val="28"/>
          <w:szCs w:val="28"/>
        </w:rPr>
        <w:t xml:space="preserve"> и искусств</w:t>
      </w:r>
      <w:r w:rsidR="00980DC5" w:rsidRPr="000B3BBD">
        <w:rPr>
          <w:rFonts w:ascii="Times New Roman" w:hAnsi="Times New Roman" w:cs="Times New Roman"/>
          <w:color w:val="0D0D0D" w:themeColor="text1" w:themeTint="F2"/>
          <w:sz w:val="28"/>
          <w:szCs w:val="28"/>
        </w:rPr>
        <w:t>енные дорожные сооружения на них</w:t>
      </w:r>
      <w:r w:rsidR="00DC3AE5" w:rsidRPr="000B3BBD">
        <w:rPr>
          <w:rFonts w:ascii="Times New Roman" w:hAnsi="Times New Roman" w:cs="Times New Roman"/>
          <w:color w:val="0D0D0D" w:themeColor="text1" w:themeTint="F2"/>
          <w:sz w:val="28"/>
          <w:szCs w:val="28"/>
        </w:rPr>
        <w:t>;</w:t>
      </w:r>
    </w:p>
    <w:p w:rsidR="00A43D18" w:rsidRPr="000B3BBD" w:rsidRDefault="00A43D18" w:rsidP="006F3AA0">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2) в соответствии с подпунктом 2 пункта 1.2 настоящего Положения:</w:t>
      </w:r>
    </w:p>
    <w:p w:rsidR="00A43D18" w:rsidRPr="000B3BBD" w:rsidRDefault="00A43D18" w:rsidP="006F3AA0">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а) деятельность, действие (бездействие) контролируемых лиц, в рамках которых должны соблюдаться обязательные требования, по перевозке пассажиров и багажа по муниципальным маршрутам регулярных перевозок;</w:t>
      </w:r>
    </w:p>
    <w:p w:rsidR="00DC3AE5" w:rsidRPr="000B3BBD" w:rsidRDefault="00C61B57" w:rsidP="006F3AA0">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1.10</w:t>
      </w:r>
      <w:r w:rsidR="00DC3AE5" w:rsidRPr="000B3BBD">
        <w:rPr>
          <w:rFonts w:ascii="Times New Roman" w:hAnsi="Times New Roman" w:cs="Times New Roman"/>
          <w:color w:val="0D0D0D" w:themeColor="text1" w:themeTint="F2"/>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0B3BBD" w:rsidRDefault="00BD4993" w:rsidP="006F3AA0">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1.11</w:t>
      </w:r>
      <w:r w:rsidR="00DC3AE5" w:rsidRPr="000B3BBD">
        <w:rPr>
          <w:rFonts w:ascii="Times New Roman" w:hAnsi="Times New Roman" w:cs="Times New Roman"/>
          <w:color w:val="0D0D0D" w:themeColor="text1" w:themeTint="F2"/>
          <w:sz w:val="28"/>
          <w:szCs w:val="28"/>
        </w:rPr>
        <w:t>. Система оценки и управления рисками при осуществлении муниципального контроля не применяется</w:t>
      </w:r>
      <w:bookmarkStart w:id="4" w:name="Par61"/>
      <w:bookmarkEnd w:id="4"/>
      <w:r w:rsidR="00DC3AE5" w:rsidRPr="000B3BBD">
        <w:rPr>
          <w:rFonts w:ascii="Times New Roman" w:hAnsi="Times New Roman" w:cs="Times New Roman"/>
          <w:color w:val="0D0D0D" w:themeColor="text1" w:themeTint="F2"/>
          <w:sz w:val="28"/>
          <w:szCs w:val="28"/>
        </w:rPr>
        <w:t>.</w:t>
      </w:r>
    </w:p>
    <w:p w:rsidR="00A456CD" w:rsidRPr="000B3BBD" w:rsidRDefault="00A456CD" w:rsidP="00380CE2">
      <w:pPr>
        <w:pStyle w:val="ConsPlusNormal"/>
        <w:spacing w:line="276" w:lineRule="auto"/>
        <w:ind w:firstLine="0"/>
        <w:jc w:val="both"/>
        <w:rPr>
          <w:rFonts w:ascii="Times New Roman" w:hAnsi="Times New Roman" w:cs="Times New Roman"/>
          <w:color w:val="0D0D0D" w:themeColor="text1" w:themeTint="F2"/>
          <w:sz w:val="28"/>
          <w:szCs w:val="28"/>
        </w:rPr>
      </w:pPr>
    </w:p>
    <w:p w:rsidR="00602BF9" w:rsidRPr="000B3BBD" w:rsidRDefault="00380CE2" w:rsidP="00DC3AE5">
      <w:pPr>
        <w:pStyle w:val="ConsPlusNormal"/>
        <w:ind w:firstLine="0"/>
        <w:jc w:val="center"/>
        <w:rPr>
          <w:rFonts w:ascii="Times New Roman" w:hAnsi="Times New Roman" w:cs="Times New Roman"/>
          <w:b/>
          <w:bCs/>
          <w:color w:val="0D0D0D" w:themeColor="text1" w:themeTint="F2"/>
          <w:sz w:val="28"/>
          <w:szCs w:val="28"/>
        </w:rPr>
      </w:pPr>
      <w:r w:rsidRPr="000B3BBD">
        <w:rPr>
          <w:rFonts w:ascii="Times New Roman" w:hAnsi="Times New Roman" w:cs="Times New Roman"/>
          <w:b/>
          <w:bCs/>
          <w:color w:val="0D0D0D" w:themeColor="text1" w:themeTint="F2"/>
          <w:sz w:val="28"/>
          <w:szCs w:val="28"/>
        </w:rPr>
        <w:t>2</w:t>
      </w:r>
      <w:r w:rsidR="00DC3AE5" w:rsidRPr="000B3BBD">
        <w:rPr>
          <w:rFonts w:ascii="Times New Roman" w:hAnsi="Times New Roman" w:cs="Times New Roman"/>
          <w:b/>
          <w:bCs/>
          <w:color w:val="0D0D0D" w:themeColor="text1" w:themeTint="F2"/>
          <w:sz w:val="28"/>
          <w:szCs w:val="28"/>
        </w:rPr>
        <w:t xml:space="preserve">. Профилактика рисков причинения вреда (ущерба) </w:t>
      </w:r>
    </w:p>
    <w:p w:rsidR="00DC3AE5" w:rsidRPr="000B3BBD" w:rsidRDefault="00DC3AE5" w:rsidP="00DC3AE5">
      <w:pPr>
        <w:pStyle w:val="ConsPlusNormal"/>
        <w:ind w:firstLine="0"/>
        <w:jc w:val="center"/>
        <w:rPr>
          <w:rFonts w:ascii="Times New Roman" w:hAnsi="Times New Roman" w:cs="Times New Roman"/>
          <w:b/>
          <w:bCs/>
          <w:color w:val="0D0D0D" w:themeColor="text1" w:themeTint="F2"/>
          <w:sz w:val="28"/>
          <w:szCs w:val="28"/>
        </w:rPr>
      </w:pPr>
      <w:r w:rsidRPr="000B3BBD">
        <w:rPr>
          <w:rFonts w:ascii="Times New Roman" w:hAnsi="Times New Roman" w:cs="Times New Roman"/>
          <w:b/>
          <w:bCs/>
          <w:color w:val="0D0D0D" w:themeColor="text1" w:themeTint="F2"/>
          <w:sz w:val="28"/>
          <w:szCs w:val="28"/>
        </w:rPr>
        <w:t>охраняемым законом ценностям</w:t>
      </w:r>
    </w:p>
    <w:p w:rsidR="00DC3AE5" w:rsidRPr="000B3BBD" w:rsidRDefault="00DC3AE5" w:rsidP="00DC3AE5">
      <w:pPr>
        <w:pStyle w:val="ConsPlusNormal"/>
        <w:ind w:firstLine="0"/>
        <w:jc w:val="center"/>
        <w:rPr>
          <w:rFonts w:ascii="Times New Roman" w:hAnsi="Times New Roman" w:cs="Times New Roman"/>
          <w:b/>
          <w:bCs/>
          <w:color w:val="0D0D0D" w:themeColor="text1" w:themeTint="F2"/>
          <w:sz w:val="28"/>
          <w:szCs w:val="28"/>
        </w:rPr>
      </w:pPr>
    </w:p>
    <w:p w:rsidR="00DC3AE5" w:rsidRPr="000B3BBD" w:rsidRDefault="00380CE2" w:rsidP="009A7042">
      <w:pPr>
        <w:pStyle w:val="ConsPlusNormal"/>
        <w:spacing w:line="276" w:lineRule="auto"/>
        <w:ind w:firstLine="709"/>
        <w:jc w:val="both"/>
        <w:rPr>
          <w:rFonts w:ascii="Times New Roman" w:hAnsi="Times New Roman" w:cs="Times New Roman"/>
          <w:color w:val="0D0D0D" w:themeColor="text1" w:themeTint="F2"/>
        </w:rPr>
      </w:pPr>
      <w:r w:rsidRPr="000B3BBD">
        <w:rPr>
          <w:rFonts w:ascii="Times New Roman" w:hAnsi="Times New Roman" w:cs="Times New Roman"/>
          <w:color w:val="0D0D0D" w:themeColor="text1" w:themeTint="F2"/>
          <w:sz w:val="28"/>
          <w:szCs w:val="28"/>
        </w:rPr>
        <w:t>2</w:t>
      </w:r>
      <w:r w:rsidR="00DC3AE5" w:rsidRPr="000B3BBD">
        <w:rPr>
          <w:rFonts w:ascii="Times New Roman" w:hAnsi="Times New Roman" w:cs="Times New Roman"/>
          <w:color w:val="0D0D0D" w:themeColor="text1" w:themeTint="F2"/>
          <w:sz w:val="28"/>
          <w:szCs w:val="28"/>
        </w:rPr>
        <w:t xml:space="preserve">.1. </w:t>
      </w:r>
      <w:r w:rsidR="003513A8" w:rsidRPr="000B3BBD">
        <w:rPr>
          <w:rFonts w:ascii="Times New Roman" w:hAnsi="Times New Roman" w:cs="Times New Roman"/>
          <w:color w:val="0D0D0D" w:themeColor="text1" w:themeTint="F2"/>
          <w:sz w:val="28"/>
          <w:szCs w:val="28"/>
        </w:rPr>
        <w:t xml:space="preserve">Уполномоченные органы </w:t>
      </w:r>
      <w:r w:rsidR="009F0B37" w:rsidRPr="000B3BBD">
        <w:rPr>
          <w:rFonts w:ascii="Times New Roman" w:hAnsi="Times New Roman" w:cs="Times New Roman"/>
          <w:color w:val="0D0D0D" w:themeColor="text1" w:themeTint="F2"/>
          <w:sz w:val="28"/>
          <w:szCs w:val="28"/>
        </w:rPr>
        <w:t>в порядке и сроки, установленные Правительством Российской Федерации</w:t>
      </w:r>
      <w:r w:rsidR="003513A8" w:rsidRPr="000B3BBD">
        <w:rPr>
          <w:rFonts w:ascii="Times New Roman" w:hAnsi="Times New Roman" w:cs="Times New Roman"/>
          <w:color w:val="0D0D0D" w:themeColor="text1" w:themeTint="F2"/>
          <w:sz w:val="28"/>
          <w:szCs w:val="28"/>
        </w:rPr>
        <w:t>, ежегодно разрабатывают и утверждаю</w:t>
      </w:r>
      <w:r w:rsidR="009F0B37" w:rsidRPr="000B3BBD">
        <w:rPr>
          <w:rFonts w:ascii="Times New Roman" w:hAnsi="Times New Roman" w:cs="Times New Roman"/>
          <w:color w:val="0D0D0D" w:themeColor="text1" w:themeTint="F2"/>
          <w:sz w:val="28"/>
          <w:szCs w:val="28"/>
        </w:rPr>
        <w:t>т программу профилактики рисков причинения вреда (ущерба) охраняемым законом ценностям (далее – программа профилактики)</w:t>
      </w:r>
      <w:r w:rsidR="009C583A" w:rsidRPr="000B3BBD">
        <w:rPr>
          <w:rFonts w:ascii="Times New Roman" w:hAnsi="Times New Roman" w:cs="Times New Roman"/>
          <w:color w:val="0D0D0D" w:themeColor="text1" w:themeTint="F2"/>
          <w:sz w:val="28"/>
          <w:szCs w:val="28"/>
        </w:rPr>
        <w:t>, размещает ее на своем официальном сайте в сети «Интернет».</w:t>
      </w:r>
    </w:p>
    <w:p w:rsidR="00DC3AE5" w:rsidRPr="000B3BBD" w:rsidRDefault="00380CE2" w:rsidP="009A7042">
      <w:pPr>
        <w:pStyle w:val="ConsPlusNormal"/>
        <w:spacing w:line="276" w:lineRule="auto"/>
        <w:ind w:firstLine="709"/>
        <w:jc w:val="both"/>
        <w:rPr>
          <w:rFonts w:ascii="Times New Roman" w:hAnsi="Times New Roman" w:cs="Times New Roman"/>
          <w:color w:val="0D0D0D" w:themeColor="text1" w:themeTint="F2"/>
        </w:rPr>
      </w:pPr>
      <w:r w:rsidRPr="000B3BBD">
        <w:rPr>
          <w:rFonts w:ascii="Times New Roman" w:hAnsi="Times New Roman" w:cs="Times New Roman"/>
          <w:color w:val="0D0D0D" w:themeColor="text1" w:themeTint="F2"/>
          <w:sz w:val="28"/>
          <w:szCs w:val="28"/>
        </w:rPr>
        <w:t>2</w:t>
      </w:r>
      <w:r w:rsidR="00DC3AE5" w:rsidRPr="000B3BBD">
        <w:rPr>
          <w:rFonts w:ascii="Times New Roman" w:hAnsi="Times New Roman" w:cs="Times New Roman"/>
          <w:color w:val="0D0D0D" w:themeColor="text1" w:themeTint="F2"/>
          <w:sz w:val="28"/>
          <w:szCs w:val="28"/>
        </w:rPr>
        <w:t>.2. Профилактические мероприятия</w:t>
      </w:r>
      <w:r w:rsidR="00D3444E" w:rsidRPr="000B3BBD">
        <w:rPr>
          <w:rFonts w:ascii="Times New Roman" w:hAnsi="Times New Roman" w:cs="Times New Roman"/>
          <w:color w:val="0D0D0D" w:themeColor="text1" w:themeTint="F2"/>
          <w:sz w:val="28"/>
          <w:szCs w:val="28"/>
        </w:rPr>
        <w:t>,предусмотренные программой профилактики, обязательны для проведения.</w:t>
      </w:r>
      <w:r w:rsidR="00171004" w:rsidRPr="000B3BBD">
        <w:rPr>
          <w:rFonts w:ascii="Times New Roman" w:hAnsi="Times New Roman" w:cs="Times New Roman"/>
          <w:color w:val="0D0D0D" w:themeColor="text1" w:themeTint="F2"/>
          <w:sz w:val="28"/>
          <w:szCs w:val="28"/>
        </w:rPr>
        <w:t>Уполномоченные органы могут</w:t>
      </w:r>
      <w:r w:rsidR="00FF1EE0" w:rsidRPr="000B3BBD">
        <w:rPr>
          <w:rFonts w:ascii="Times New Roman" w:hAnsi="Times New Roman" w:cs="Times New Roman"/>
          <w:color w:val="0D0D0D" w:themeColor="text1" w:themeTint="F2"/>
          <w:sz w:val="28"/>
          <w:szCs w:val="28"/>
        </w:rPr>
        <w:t xml:space="preserve"> проводить профилактические мероприятия, не предусмотренные программой профилактики.</w:t>
      </w:r>
    </w:p>
    <w:p w:rsidR="00DC3AE5" w:rsidRPr="000B3BBD" w:rsidRDefault="00380CE2" w:rsidP="009A7042">
      <w:pPr>
        <w:pStyle w:val="ConsPlusNormal"/>
        <w:spacing w:line="276" w:lineRule="auto"/>
        <w:ind w:firstLine="709"/>
        <w:jc w:val="both"/>
        <w:rPr>
          <w:rFonts w:ascii="Times New Roman" w:hAnsi="Times New Roman" w:cs="Times New Roman"/>
          <w:color w:val="0D0D0D" w:themeColor="text1" w:themeTint="F2"/>
        </w:rPr>
      </w:pPr>
      <w:r w:rsidRPr="000B3BBD">
        <w:rPr>
          <w:rFonts w:ascii="Times New Roman" w:hAnsi="Times New Roman" w:cs="Times New Roman"/>
          <w:color w:val="0D0D0D" w:themeColor="text1" w:themeTint="F2"/>
          <w:sz w:val="28"/>
          <w:szCs w:val="28"/>
        </w:rPr>
        <w:t>2</w:t>
      </w:r>
      <w:r w:rsidR="00FF1EE0" w:rsidRPr="000B3BBD">
        <w:rPr>
          <w:rFonts w:ascii="Times New Roman" w:hAnsi="Times New Roman" w:cs="Times New Roman"/>
          <w:color w:val="0D0D0D" w:themeColor="text1" w:themeTint="F2"/>
          <w:sz w:val="28"/>
          <w:szCs w:val="28"/>
        </w:rPr>
        <w:t>.3</w:t>
      </w:r>
      <w:r w:rsidR="00DC3AE5" w:rsidRPr="000B3BBD">
        <w:rPr>
          <w:rFonts w:ascii="Times New Roman" w:hAnsi="Times New Roman" w:cs="Times New Roman"/>
          <w:color w:val="0D0D0D" w:themeColor="text1" w:themeTint="F2"/>
          <w:sz w:val="28"/>
          <w:szCs w:val="28"/>
        </w:rPr>
        <w:t>. При осуществлении муниципального контроля могут проводиться следующие виды профилактических мероприятий:</w:t>
      </w:r>
    </w:p>
    <w:p w:rsidR="00DC3AE5" w:rsidRPr="000B3BBD" w:rsidRDefault="00DC3AE5" w:rsidP="009A7042">
      <w:pPr>
        <w:pStyle w:val="ConsPlusNormal"/>
        <w:spacing w:line="276" w:lineRule="auto"/>
        <w:ind w:firstLine="709"/>
        <w:jc w:val="both"/>
        <w:rPr>
          <w:rFonts w:ascii="Times New Roman" w:hAnsi="Times New Roman" w:cs="Times New Roman"/>
          <w:color w:val="0D0D0D" w:themeColor="text1" w:themeTint="F2"/>
        </w:rPr>
      </w:pPr>
      <w:r w:rsidRPr="000B3BBD">
        <w:rPr>
          <w:rFonts w:ascii="Times New Roman" w:hAnsi="Times New Roman" w:cs="Times New Roman"/>
          <w:color w:val="0D0D0D" w:themeColor="text1" w:themeTint="F2"/>
          <w:sz w:val="28"/>
          <w:szCs w:val="28"/>
        </w:rPr>
        <w:lastRenderedPageBreak/>
        <w:t>1) информирование;</w:t>
      </w:r>
    </w:p>
    <w:p w:rsidR="00DC3AE5" w:rsidRPr="000B3BBD" w:rsidRDefault="00FF1EE0" w:rsidP="009A7042">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2</w:t>
      </w:r>
      <w:r w:rsidR="00DC3AE5" w:rsidRPr="000B3BBD">
        <w:rPr>
          <w:rFonts w:ascii="Times New Roman" w:hAnsi="Times New Roman" w:cs="Times New Roman"/>
          <w:color w:val="0D0D0D" w:themeColor="text1" w:themeTint="F2"/>
          <w:sz w:val="28"/>
          <w:szCs w:val="28"/>
        </w:rPr>
        <w:t>) объявление предостережений;</w:t>
      </w:r>
    </w:p>
    <w:p w:rsidR="00DC3AE5" w:rsidRPr="000B3BBD" w:rsidRDefault="00FF1EE0" w:rsidP="009A7042">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3</w:t>
      </w:r>
      <w:r w:rsidR="00DC3AE5" w:rsidRPr="000B3BBD">
        <w:rPr>
          <w:rFonts w:ascii="Times New Roman" w:hAnsi="Times New Roman" w:cs="Times New Roman"/>
          <w:color w:val="0D0D0D" w:themeColor="text1" w:themeTint="F2"/>
          <w:sz w:val="28"/>
          <w:szCs w:val="28"/>
        </w:rPr>
        <w:t>) консультирование;</w:t>
      </w:r>
    </w:p>
    <w:p w:rsidR="00DC3AE5" w:rsidRPr="000B3BBD" w:rsidRDefault="00FF1EE0" w:rsidP="009A7042">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4</w:t>
      </w:r>
      <w:r w:rsidR="00DC3AE5" w:rsidRPr="000B3BBD">
        <w:rPr>
          <w:rFonts w:ascii="Times New Roman" w:hAnsi="Times New Roman" w:cs="Times New Roman"/>
          <w:color w:val="0D0D0D" w:themeColor="text1" w:themeTint="F2"/>
          <w:sz w:val="28"/>
          <w:szCs w:val="28"/>
        </w:rPr>
        <w:t>) профилактический визит.</w:t>
      </w:r>
    </w:p>
    <w:p w:rsidR="00025F43" w:rsidRPr="000B3BBD" w:rsidRDefault="00380CE2" w:rsidP="009A7042">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2</w:t>
      </w:r>
      <w:r w:rsidR="00025F43" w:rsidRPr="000B3BBD">
        <w:rPr>
          <w:rFonts w:ascii="Times New Roman" w:hAnsi="Times New Roman" w:cs="Times New Roman"/>
          <w:color w:val="0D0D0D" w:themeColor="text1" w:themeTint="F2"/>
          <w:sz w:val="28"/>
          <w:szCs w:val="28"/>
        </w:rPr>
        <w:t>.4. Информирование.</w:t>
      </w:r>
    </w:p>
    <w:p w:rsidR="00DC3AE5" w:rsidRPr="000B3BBD" w:rsidRDefault="00380CE2" w:rsidP="009A7042">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2</w:t>
      </w:r>
      <w:r w:rsidR="00025F43" w:rsidRPr="000B3BBD">
        <w:rPr>
          <w:rFonts w:ascii="Times New Roman" w:hAnsi="Times New Roman" w:cs="Times New Roman"/>
          <w:color w:val="0D0D0D" w:themeColor="text1" w:themeTint="F2"/>
          <w:sz w:val="28"/>
          <w:szCs w:val="28"/>
        </w:rPr>
        <w:t>.4.1.</w:t>
      </w:r>
      <w:r w:rsidR="00171004" w:rsidRPr="000B3BBD">
        <w:rPr>
          <w:rFonts w:ascii="Times New Roman" w:hAnsi="Times New Roman" w:cs="Times New Roman"/>
          <w:color w:val="0D0D0D" w:themeColor="text1" w:themeTint="F2"/>
          <w:sz w:val="28"/>
          <w:szCs w:val="28"/>
        </w:rPr>
        <w:t xml:space="preserve">Уполномоченные органы </w:t>
      </w:r>
      <w:r w:rsidR="00404229" w:rsidRPr="000B3BBD">
        <w:rPr>
          <w:rFonts w:ascii="Times New Roman" w:hAnsi="Times New Roman" w:cs="Times New Roman"/>
          <w:color w:val="0D0D0D" w:themeColor="text1" w:themeTint="F2"/>
          <w:sz w:val="28"/>
          <w:szCs w:val="28"/>
        </w:rPr>
        <w:t>о</w:t>
      </w:r>
      <w:r w:rsidR="00171004" w:rsidRPr="000B3BBD">
        <w:rPr>
          <w:rFonts w:ascii="Times New Roman" w:hAnsi="Times New Roman" w:cs="Times New Roman"/>
          <w:color w:val="0D0D0D" w:themeColor="text1" w:themeTint="F2"/>
          <w:sz w:val="28"/>
          <w:szCs w:val="28"/>
        </w:rPr>
        <w:t>существляю</w:t>
      </w:r>
      <w:r w:rsidR="00404229" w:rsidRPr="000B3BBD">
        <w:rPr>
          <w:rFonts w:ascii="Times New Roman" w:hAnsi="Times New Roman" w:cs="Times New Roman"/>
          <w:color w:val="0D0D0D" w:themeColor="text1" w:themeTint="F2"/>
          <w:sz w:val="28"/>
          <w:szCs w:val="28"/>
        </w:rPr>
        <w:t>т информирование контролируемых лиц</w:t>
      </w:r>
      <w:r w:rsidR="0011063C" w:rsidRPr="000B3BBD">
        <w:rPr>
          <w:rFonts w:ascii="Times New Roman" w:hAnsi="Times New Roman" w:cs="Times New Roman"/>
          <w:color w:val="0D0D0D" w:themeColor="text1" w:themeTint="F2"/>
          <w:sz w:val="28"/>
          <w:szCs w:val="28"/>
        </w:rPr>
        <w:t xml:space="preserve"> и иных заинтересованных лиц по вопросам соблюдения обязательных требований в соответствии со статьей 46 Федерального закона </w:t>
      </w:r>
      <w:r w:rsidR="00171004" w:rsidRPr="000B3BBD">
        <w:rPr>
          <w:rFonts w:ascii="Times New Roman" w:hAnsi="Times New Roman" w:cs="Times New Roman"/>
          <w:color w:val="0D0D0D" w:themeColor="text1" w:themeTint="F2"/>
          <w:sz w:val="28"/>
          <w:szCs w:val="28"/>
        </w:rPr>
        <w:t>№</w:t>
      </w:r>
      <w:r w:rsidR="0011063C" w:rsidRPr="000B3BBD">
        <w:rPr>
          <w:rFonts w:ascii="Times New Roman" w:hAnsi="Times New Roman" w:cs="Times New Roman"/>
          <w:color w:val="0D0D0D" w:themeColor="text1" w:themeTint="F2"/>
          <w:sz w:val="28"/>
          <w:szCs w:val="28"/>
        </w:rPr>
        <w:t xml:space="preserve"> 248-ФЗ.</w:t>
      </w:r>
    </w:p>
    <w:p w:rsidR="00875ACD" w:rsidRPr="000B3BBD" w:rsidRDefault="00380CE2" w:rsidP="009A7042">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2</w:t>
      </w:r>
      <w:r w:rsidR="00875ACD" w:rsidRPr="000B3BBD">
        <w:rPr>
          <w:rFonts w:ascii="Times New Roman" w:hAnsi="Times New Roman" w:cs="Times New Roman"/>
          <w:color w:val="0D0D0D" w:themeColor="text1" w:themeTint="F2"/>
          <w:sz w:val="28"/>
          <w:szCs w:val="28"/>
        </w:rPr>
        <w:t xml:space="preserve">.4.2. Информирование осуществляется посредством размещения соответствующих сведений  на официальной странице администрации </w:t>
      </w:r>
      <w:r w:rsidR="009009C2" w:rsidRPr="000B3BBD">
        <w:rPr>
          <w:rFonts w:ascii="Times New Roman" w:hAnsi="Times New Roman" w:cs="Times New Roman"/>
          <w:color w:val="0D0D0D" w:themeColor="text1" w:themeTint="F2"/>
          <w:sz w:val="28"/>
          <w:szCs w:val="28"/>
        </w:rPr>
        <w:t>пгт Магдагачи</w:t>
      </w:r>
      <w:r w:rsidR="00875ACD" w:rsidRPr="000B3BBD">
        <w:rPr>
          <w:rFonts w:ascii="Times New Roman" w:hAnsi="Times New Roman" w:cs="Times New Roman"/>
          <w:color w:val="0D0D0D" w:themeColor="text1" w:themeTint="F2"/>
          <w:sz w:val="28"/>
          <w:szCs w:val="28"/>
        </w:rPr>
        <w:t xml:space="preserve"> в сети «Интернет» и средствах массовой информации.</w:t>
      </w:r>
    </w:p>
    <w:p w:rsidR="00DC3AE5" w:rsidRPr="000B3BBD" w:rsidRDefault="00380CE2" w:rsidP="009A7042">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2</w:t>
      </w:r>
      <w:r w:rsidR="00171004" w:rsidRPr="000B3BBD">
        <w:rPr>
          <w:rFonts w:ascii="Times New Roman" w:hAnsi="Times New Roman" w:cs="Times New Roman"/>
          <w:color w:val="0D0D0D" w:themeColor="text1" w:themeTint="F2"/>
          <w:sz w:val="28"/>
          <w:szCs w:val="28"/>
        </w:rPr>
        <w:t>.4.3. Уполномоченные органы обязаны</w:t>
      </w:r>
      <w:r w:rsidR="00DC3AE5" w:rsidRPr="000B3BBD">
        <w:rPr>
          <w:rFonts w:ascii="Times New Roman" w:hAnsi="Times New Roman" w:cs="Times New Roman"/>
          <w:color w:val="0D0D0D" w:themeColor="text1" w:themeTint="F2"/>
          <w:sz w:val="28"/>
          <w:szCs w:val="28"/>
        </w:rPr>
        <w:t xml:space="preserve"> размещать и поддерживать в актуальном состоянии на официальном сайте администрации сведения, предусмотренные </w:t>
      </w:r>
      <w:hyperlink r:id="rId8" w:history="1">
        <w:r w:rsidR="00DC3AE5" w:rsidRPr="000B3BBD">
          <w:rPr>
            <w:rStyle w:val="a5"/>
            <w:rFonts w:ascii="Times New Roman" w:hAnsi="Times New Roman" w:cs="Times New Roman"/>
            <w:color w:val="0D0D0D" w:themeColor="text1" w:themeTint="F2"/>
            <w:sz w:val="28"/>
            <w:szCs w:val="28"/>
            <w:u w:val="none"/>
          </w:rPr>
          <w:t>частью 3 статьи 46</w:t>
        </w:r>
      </w:hyperlink>
      <w:r w:rsidR="00DC3AE5" w:rsidRPr="000B3BBD">
        <w:rPr>
          <w:rFonts w:ascii="Times New Roman" w:hAnsi="Times New Roman" w:cs="Times New Roman"/>
          <w:color w:val="0D0D0D" w:themeColor="text1" w:themeTint="F2"/>
          <w:sz w:val="28"/>
          <w:szCs w:val="28"/>
        </w:rPr>
        <w:t xml:space="preserve"> Федеральног</w:t>
      </w:r>
      <w:r w:rsidR="00372122" w:rsidRPr="000B3BBD">
        <w:rPr>
          <w:rFonts w:ascii="Times New Roman" w:hAnsi="Times New Roman" w:cs="Times New Roman"/>
          <w:color w:val="0D0D0D" w:themeColor="text1" w:themeTint="F2"/>
          <w:sz w:val="28"/>
          <w:szCs w:val="28"/>
        </w:rPr>
        <w:t>о закона № 248-ФЗ.</w:t>
      </w:r>
    </w:p>
    <w:p w:rsidR="00753C13" w:rsidRPr="000B3BBD" w:rsidRDefault="00380CE2" w:rsidP="009A7042">
      <w:pPr>
        <w:spacing w:line="276" w:lineRule="auto"/>
        <w:ind w:firstLine="709"/>
        <w:jc w:val="both"/>
        <w:rPr>
          <w:color w:val="0D0D0D" w:themeColor="text1" w:themeTint="F2"/>
          <w:sz w:val="28"/>
          <w:szCs w:val="28"/>
        </w:rPr>
      </w:pPr>
      <w:r w:rsidRPr="000B3BBD">
        <w:rPr>
          <w:color w:val="0D0D0D" w:themeColor="text1" w:themeTint="F2"/>
          <w:sz w:val="28"/>
          <w:szCs w:val="28"/>
        </w:rPr>
        <w:t>2</w:t>
      </w:r>
      <w:r w:rsidR="00906569" w:rsidRPr="000B3BBD">
        <w:rPr>
          <w:color w:val="0D0D0D" w:themeColor="text1" w:themeTint="F2"/>
          <w:sz w:val="28"/>
          <w:szCs w:val="28"/>
        </w:rPr>
        <w:t>.5</w:t>
      </w:r>
      <w:r w:rsidR="00DC3AE5" w:rsidRPr="000B3BBD">
        <w:rPr>
          <w:color w:val="0D0D0D" w:themeColor="text1" w:themeTint="F2"/>
          <w:sz w:val="28"/>
          <w:szCs w:val="28"/>
        </w:rPr>
        <w:t xml:space="preserve">. </w:t>
      </w:r>
      <w:r w:rsidR="00753C13" w:rsidRPr="000B3BBD">
        <w:rPr>
          <w:color w:val="0D0D0D" w:themeColor="text1" w:themeTint="F2"/>
          <w:sz w:val="28"/>
          <w:szCs w:val="28"/>
        </w:rPr>
        <w:t>Объявление предостережений.</w:t>
      </w:r>
    </w:p>
    <w:p w:rsidR="00753C13" w:rsidRPr="000B3BBD" w:rsidRDefault="00380CE2" w:rsidP="009A7042">
      <w:pPr>
        <w:spacing w:line="276" w:lineRule="auto"/>
        <w:ind w:firstLine="709"/>
        <w:jc w:val="both"/>
        <w:rPr>
          <w:color w:val="0D0D0D" w:themeColor="text1" w:themeTint="F2"/>
          <w:sz w:val="28"/>
          <w:szCs w:val="28"/>
        </w:rPr>
      </w:pPr>
      <w:r w:rsidRPr="000B3BBD">
        <w:rPr>
          <w:color w:val="0D0D0D" w:themeColor="text1" w:themeTint="F2"/>
          <w:sz w:val="28"/>
          <w:szCs w:val="28"/>
        </w:rPr>
        <w:t>2</w:t>
      </w:r>
      <w:r w:rsidR="00753C13" w:rsidRPr="000B3BBD">
        <w:rPr>
          <w:color w:val="0D0D0D" w:themeColor="text1" w:themeTint="F2"/>
          <w:sz w:val="28"/>
          <w:szCs w:val="28"/>
        </w:rPr>
        <w:t xml:space="preserve">.5.1. </w:t>
      </w:r>
      <w:r w:rsidR="00DC3AE5" w:rsidRPr="000B3BBD">
        <w:rPr>
          <w:color w:val="0D0D0D" w:themeColor="text1" w:themeTint="F2"/>
          <w:sz w:val="28"/>
          <w:szCs w:val="28"/>
        </w:rPr>
        <w:t>Предостережение о недопустимости нарушения обязательных требований</w:t>
      </w:r>
      <w:r w:rsidR="00753C13" w:rsidRPr="000B3BBD">
        <w:rPr>
          <w:color w:val="0D0D0D" w:themeColor="text1" w:themeTint="F2"/>
          <w:sz w:val="28"/>
          <w:szCs w:val="28"/>
        </w:rPr>
        <w:t xml:space="preserve"> (далее – предостережение)</w:t>
      </w:r>
      <w:r w:rsidR="00DC3AE5" w:rsidRPr="000B3BBD">
        <w:rPr>
          <w:color w:val="0D0D0D" w:themeColor="text1" w:themeTint="F2"/>
          <w:sz w:val="28"/>
          <w:szCs w:val="28"/>
        </w:rPr>
        <w:t xml:space="preserve"> и предложение</w:t>
      </w:r>
      <w:r w:rsidR="00DC3AE5" w:rsidRPr="000B3BBD">
        <w:rPr>
          <w:color w:val="0D0D0D" w:themeColor="text1" w:themeTint="F2"/>
          <w:sz w:val="28"/>
          <w:szCs w:val="28"/>
          <w:shd w:val="clear" w:color="auto" w:fill="FFFFFF"/>
        </w:rPr>
        <w:t xml:space="preserve"> принять меры по обеспечению соблюдения обязательных требований</w:t>
      </w:r>
      <w:r w:rsidR="00DC3AE5" w:rsidRPr="000B3BBD">
        <w:rPr>
          <w:color w:val="0D0D0D" w:themeColor="text1" w:themeTint="F2"/>
          <w:sz w:val="28"/>
          <w:szCs w:val="28"/>
        </w:rPr>
        <w:t xml:space="preserve"> объявляются контролируемому лицу в случае наличия у </w:t>
      </w:r>
      <w:r w:rsidR="00753C13" w:rsidRPr="000B3BBD">
        <w:rPr>
          <w:color w:val="0D0D0D" w:themeColor="text1" w:themeTint="F2"/>
          <w:sz w:val="28"/>
          <w:szCs w:val="28"/>
        </w:rPr>
        <w:t>уполномоченного органа</w:t>
      </w:r>
      <w:r w:rsidR="00DC3AE5" w:rsidRPr="000B3BBD">
        <w:rPr>
          <w:color w:val="0D0D0D" w:themeColor="text1" w:themeTint="F2"/>
          <w:sz w:val="28"/>
          <w:szCs w:val="28"/>
        </w:rPr>
        <w:t xml:space="preserve"> сведений о готовящихся нарушениях обязательных требований </w:t>
      </w:r>
      <w:r w:rsidR="00DC3AE5" w:rsidRPr="000B3BBD">
        <w:rPr>
          <w:color w:val="0D0D0D" w:themeColor="text1" w:themeTint="F2"/>
          <w:sz w:val="28"/>
          <w:szCs w:val="28"/>
          <w:shd w:val="clear" w:color="auto" w:fill="FFFFFF"/>
        </w:rPr>
        <w:t>или признаках нарушений обязательных требований </w:t>
      </w:r>
      <w:r w:rsidR="00DC3AE5" w:rsidRPr="000B3BBD">
        <w:rPr>
          <w:color w:val="0D0D0D" w:themeColor="text1" w:themeTint="F2"/>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DC3AE5" w:rsidRPr="000B3BBD" w:rsidRDefault="00380CE2" w:rsidP="009A7042">
      <w:pPr>
        <w:spacing w:line="276" w:lineRule="auto"/>
        <w:ind w:firstLine="709"/>
        <w:jc w:val="both"/>
        <w:rPr>
          <w:color w:val="0D0D0D" w:themeColor="text1" w:themeTint="F2"/>
          <w:sz w:val="28"/>
          <w:szCs w:val="28"/>
        </w:rPr>
      </w:pPr>
      <w:r w:rsidRPr="000B3BBD">
        <w:rPr>
          <w:color w:val="0D0D0D" w:themeColor="text1" w:themeTint="F2"/>
          <w:sz w:val="28"/>
          <w:szCs w:val="28"/>
        </w:rPr>
        <w:t>2</w:t>
      </w:r>
      <w:r w:rsidR="00753C13" w:rsidRPr="000B3BBD">
        <w:rPr>
          <w:color w:val="0D0D0D" w:themeColor="text1" w:themeTint="F2"/>
          <w:sz w:val="28"/>
          <w:szCs w:val="28"/>
        </w:rPr>
        <w:t xml:space="preserve">.5.2. </w:t>
      </w:r>
      <w:r w:rsidR="00DC3AE5" w:rsidRPr="000B3BBD">
        <w:rPr>
          <w:color w:val="0D0D0D" w:themeColor="text1" w:themeTint="F2"/>
          <w:sz w:val="28"/>
          <w:szCs w:val="28"/>
        </w:rPr>
        <w:t>Предостережения объявляются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3C13" w:rsidRPr="000B3BBD" w:rsidRDefault="00380CE2" w:rsidP="009A7042">
      <w:pPr>
        <w:spacing w:line="276" w:lineRule="auto"/>
        <w:ind w:firstLine="709"/>
        <w:jc w:val="both"/>
        <w:rPr>
          <w:color w:val="0D0D0D" w:themeColor="text1" w:themeTint="F2"/>
          <w:sz w:val="28"/>
          <w:szCs w:val="28"/>
        </w:rPr>
      </w:pPr>
      <w:r w:rsidRPr="000B3BBD">
        <w:rPr>
          <w:color w:val="0D0D0D" w:themeColor="text1" w:themeTint="F2"/>
          <w:sz w:val="28"/>
          <w:szCs w:val="28"/>
        </w:rPr>
        <w:t>2</w:t>
      </w:r>
      <w:r w:rsidR="0062397D" w:rsidRPr="000B3BBD">
        <w:rPr>
          <w:color w:val="0D0D0D" w:themeColor="text1" w:themeTint="F2"/>
          <w:sz w:val="28"/>
          <w:szCs w:val="28"/>
        </w:rPr>
        <w:t>.5.3. Объявляемые предостережения регистрируются в журнале учета предостережений с присвоением регистрационного номера.</w:t>
      </w:r>
    </w:p>
    <w:p w:rsidR="00DC3AE5" w:rsidRPr="000B3BBD" w:rsidRDefault="00380CE2" w:rsidP="009A7042">
      <w:pPr>
        <w:spacing w:line="276" w:lineRule="auto"/>
        <w:ind w:firstLine="709"/>
        <w:jc w:val="both"/>
        <w:rPr>
          <w:color w:val="0D0D0D" w:themeColor="text1" w:themeTint="F2"/>
          <w:sz w:val="28"/>
          <w:szCs w:val="28"/>
        </w:rPr>
      </w:pPr>
      <w:r w:rsidRPr="000B3BBD">
        <w:rPr>
          <w:color w:val="0D0D0D" w:themeColor="text1" w:themeTint="F2"/>
          <w:sz w:val="28"/>
          <w:szCs w:val="28"/>
        </w:rPr>
        <w:t>2</w:t>
      </w:r>
      <w:r w:rsidR="0062397D" w:rsidRPr="000B3BBD">
        <w:rPr>
          <w:color w:val="0D0D0D" w:themeColor="text1" w:themeTint="F2"/>
          <w:sz w:val="28"/>
          <w:szCs w:val="28"/>
        </w:rPr>
        <w:t xml:space="preserve">.5.4. </w:t>
      </w:r>
      <w:r w:rsidR="00DC3AE5" w:rsidRPr="000B3BBD">
        <w:rPr>
          <w:color w:val="0D0D0D" w:themeColor="text1" w:themeTint="F2"/>
          <w:sz w:val="28"/>
          <w:szCs w:val="28"/>
        </w:rPr>
        <w:t xml:space="preserve">Предостережение </w:t>
      </w:r>
      <w:r w:rsidR="0062397D" w:rsidRPr="000B3BBD">
        <w:rPr>
          <w:color w:val="0D0D0D" w:themeColor="text1" w:themeTint="F2"/>
          <w:sz w:val="28"/>
          <w:szCs w:val="28"/>
        </w:rPr>
        <w:t>объявляются и направляются контролируемому лицу в порядке, предусмотренным Федеральным законом № 248-ФЗ, и должно содержать указание на соответствующие обязательные требования</w:t>
      </w:r>
      <w:r w:rsidR="005A0FEC" w:rsidRPr="000B3BBD">
        <w:rPr>
          <w:color w:val="0D0D0D" w:themeColor="text1" w:themeTint="F2"/>
          <w:sz w:val="28"/>
          <w:szCs w:val="28"/>
        </w:rPr>
        <w:t>, предусматривающий их нормативный правовой акт, информацию о том, какие конкретно действия (бездействие) контролируемого лица</w:t>
      </w:r>
      <w:r w:rsidR="006A15E4" w:rsidRPr="000B3BBD">
        <w:rPr>
          <w:color w:val="0D0D0D" w:themeColor="text1" w:themeTint="F2"/>
          <w:sz w:val="28"/>
          <w:szCs w:val="28"/>
        </w:rPr>
        <w:t xml:space="preserve">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требования представления контролируемым лицом сведений и документов.</w:t>
      </w:r>
    </w:p>
    <w:p w:rsidR="006F1012" w:rsidRPr="000B3BBD" w:rsidRDefault="00380CE2" w:rsidP="009A7042">
      <w:pPr>
        <w:spacing w:line="276" w:lineRule="auto"/>
        <w:ind w:firstLine="709"/>
        <w:jc w:val="both"/>
        <w:rPr>
          <w:color w:val="0D0D0D" w:themeColor="text1" w:themeTint="F2"/>
          <w:sz w:val="28"/>
          <w:szCs w:val="28"/>
        </w:rPr>
      </w:pPr>
      <w:r w:rsidRPr="000B3BBD">
        <w:rPr>
          <w:color w:val="0D0D0D" w:themeColor="text1" w:themeTint="F2"/>
          <w:sz w:val="28"/>
          <w:szCs w:val="28"/>
        </w:rPr>
        <w:lastRenderedPageBreak/>
        <w:t>2</w:t>
      </w:r>
      <w:r w:rsidR="006F1012" w:rsidRPr="000B3BBD">
        <w:rPr>
          <w:color w:val="0D0D0D" w:themeColor="text1" w:themeTint="F2"/>
          <w:sz w:val="28"/>
          <w:szCs w:val="28"/>
        </w:rPr>
        <w:t>.5.5. Кон</w:t>
      </w:r>
      <w:r w:rsidR="00514DD2" w:rsidRPr="000B3BBD">
        <w:rPr>
          <w:color w:val="0D0D0D" w:themeColor="text1" w:themeTint="F2"/>
          <w:sz w:val="28"/>
          <w:szCs w:val="28"/>
        </w:rPr>
        <w:t>тролируемое лицо вправе в течени</w:t>
      </w:r>
      <w:r w:rsidR="00CD46B8" w:rsidRPr="000B3BBD">
        <w:rPr>
          <w:color w:val="0D0D0D" w:themeColor="text1" w:themeTint="F2"/>
          <w:sz w:val="28"/>
          <w:szCs w:val="28"/>
        </w:rPr>
        <w:t>е</w:t>
      </w:r>
      <w:r w:rsidR="00514DD2" w:rsidRPr="000B3BBD">
        <w:rPr>
          <w:color w:val="0D0D0D" w:themeColor="text1" w:themeTint="F2"/>
          <w:sz w:val="28"/>
          <w:szCs w:val="28"/>
        </w:rPr>
        <w:t xml:space="preserve"> 20 рабочих дней со дня получения предостережения подать возражение</w:t>
      </w:r>
      <w:r w:rsidR="00B439BC" w:rsidRPr="000B3BBD">
        <w:rPr>
          <w:color w:val="0D0D0D" w:themeColor="text1" w:themeTint="F2"/>
          <w:sz w:val="28"/>
          <w:szCs w:val="28"/>
        </w:rPr>
        <w:t xml:space="preserve"> в отношении</w:t>
      </w:r>
      <w:r w:rsidR="00514DD2" w:rsidRPr="000B3BBD">
        <w:rPr>
          <w:color w:val="0D0D0D" w:themeColor="text1" w:themeTint="F2"/>
          <w:sz w:val="28"/>
          <w:szCs w:val="28"/>
        </w:rPr>
        <w:t xml:space="preserve"> предостережения.</w:t>
      </w:r>
    </w:p>
    <w:p w:rsidR="00B439BC" w:rsidRPr="000B3BBD" w:rsidRDefault="00380CE2" w:rsidP="009A7042">
      <w:pPr>
        <w:spacing w:line="276" w:lineRule="auto"/>
        <w:ind w:firstLine="709"/>
        <w:jc w:val="both"/>
        <w:rPr>
          <w:color w:val="0D0D0D" w:themeColor="text1" w:themeTint="F2"/>
          <w:sz w:val="28"/>
          <w:szCs w:val="28"/>
        </w:rPr>
      </w:pPr>
      <w:r w:rsidRPr="000B3BBD">
        <w:rPr>
          <w:color w:val="0D0D0D" w:themeColor="text1" w:themeTint="F2"/>
          <w:sz w:val="28"/>
          <w:szCs w:val="28"/>
        </w:rPr>
        <w:t>2</w:t>
      </w:r>
      <w:r w:rsidR="00CD46B8" w:rsidRPr="000B3BBD">
        <w:rPr>
          <w:color w:val="0D0D0D" w:themeColor="text1" w:themeTint="F2"/>
          <w:sz w:val="28"/>
          <w:szCs w:val="28"/>
        </w:rPr>
        <w:t>.5.6. Возражение подается (направляется) контролируемым лицом уполномоченному органу в бумажном виде почтовым отправлением либо в виде электронного документа</w:t>
      </w:r>
      <w:r w:rsidR="0059418D" w:rsidRPr="000B3BBD">
        <w:rPr>
          <w:color w:val="0D0D0D" w:themeColor="text1" w:themeTint="F2"/>
          <w:sz w:val="28"/>
          <w:szCs w:val="28"/>
        </w:rPr>
        <w:t xml:space="preserve"> на указанный в предостережении адрес электронной почты.</w:t>
      </w:r>
    </w:p>
    <w:p w:rsidR="0059418D" w:rsidRPr="000B3BBD" w:rsidRDefault="00380CE2" w:rsidP="009A7042">
      <w:pPr>
        <w:spacing w:line="276" w:lineRule="auto"/>
        <w:ind w:firstLine="709"/>
        <w:jc w:val="both"/>
        <w:rPr>
          <w:color w:val="0D0D0D" w:themeColor="text1" w:themeTint="F2"/>
          <w:sz w:val="28"/>
          <w:szCs w:val="28"/>
        </w:rPr>
      </w:pPr>
      <w:r w:rsidRPr="000B3BBD">
        <w:rPr>
          <w:color w:val="0D0D0D" w:themeColor="text1" w:themeTint="F2"/>
          <w:sz w:val="28"/>
          <w:szCs w:val="28"/>
        </w:rPr>
        <w:t>2</w:t>
      </w:r>
      <w:r w:rsidR="0059418D" w:rsidRPr="000B3BBD">
        <w:rPr>
          <w:color w:val="0D0D0D" w:themeColor="text1" w:themeTint="F2"/>
          <w:sz w:val="28"/>
          <w:szCs w:val="28"/>
        </w:rPr>
        <w:t>.5.7. Возражение должно содержать</w:t>
      </w:r>
      <w:r w:rsidR="00723347" w:rsidRPr="000B3BBD">
        <w:rPr>
          <w:color w:val="0D0D0D" w:themeColor="text1" w:themeTint="F2"/>
          <w:sz w:val="28"/>
          <w:szCs w:val="28"/>
        </w:rPr>
        <w:t>:</w:t>
      </w:r>
    </w:p>
    <w:p w:rsidR="00723347" w:rsidRPr="000B3BBD" w:rsidRDefault="00723347" w:rsidP="009F2397">
      <w:pPr>
        <w:pStyle w:val="Default"/>
        <w:spacing w:line="276" w:lineRule="auto"/>
        <w:ind w:firstLine="709"/>
        <w:jc w:val="both"/>
        <w:rPr>
          <w:color w:val="0D0D0D" w:themeColor="text1" w:themeTint="F2"/>
          <w:sz w:val="28"/>
          <w:szCs w:val="28"/>
        </w:rPr>
      </w:pPr>
      <w:r w:rsidRPr="000B3BBD">
        <w:rPr>
          <w:color w:val="0D0D0D" w:themeColor="text1" w:themeTint="F2"/>
          <w:sz w:val="28"/>
          <w:szCs w:val="28"/>
        </w:rPr>
        <w:t xml:space="preserve">1) наименование (для юридического лица) или фамилию, имя, отчество (при наличии) (для физического лица) контролируемого лица; </w:t>
      </w:r>
    </w:p>
    <w:p w:rsidR="00723347" w:rsidRPr="000B3BBD" w:rsidRDefault="00723347" w:rsidP="009F2397">
      <w:pPr>
        <w:pStyle w:val="Default"/>
        <w:spacing w:line="276" w:lineRule="auto"/>
        <w:ind w:firstLine="709"/>
        <w:jc w:val="both"/>
        <w:rPr>
          <w:color w:val="0D0D0D" w:themeColor="text1" w:themeTint="F2"/>
          <w:sz w:val="28"/>
          <w:szCs w:val="28"/>
        </w:rPr>
      </w:pPr>
      <w:r w:rsidRPr="000B3BBD">
        <w:rPr>
          <w:color w:val="0D0D0D" w:themeColor="text1" w:themeTint="F2"/>
          <w:sz w:val="28"/>
          <w:szCs w:val="28"/>
        </w:rPr>
        <w:t xml:space="preserve">2) идентификационный номер налогоплательщика контролируемого лица; </w:t>
      </w:r>
    </w:p>
    <w:p w:rsidR="00723347" w:rsidRPr="000B3BBD" w:rsidRDefault="00723347" w:rsidP="009F2397">
      <w:pPr>
        <w:pStyle w:val="Default"/>
        <w:spacing w:line="276" w:lineRule="auto"/>
        <w:ind w:firstLine="709"/>
        <w:jc w:val="both"/>
        <w:rPr>
          <w:color w:val="0D0D0D" w:themeColor="text1" w:themeTint="F2"/>
          <w:sz w:val="28"/>
          <w:szCs w:val="28"/>
        </w:rPr>
      </w:pPr>
      <w:r w:rsidRPr="000B3BBD">
        <w:rPr>
          <w:color w:val="0D0D0D" w:themeColor="text1" w:themeTint="F2"/>
          <w:sz w:val="28"/>
          <w:szCs w:val="28"/>
        </w:rPr>
        <w:t xml:space="preserve">3) дату и номер предостережения, направленного в адрес контролируемого лица; </w:t>
      </w:r>
    </w:p>
    <w:p w:rsidR="00723347" w:rsidRPr="000B3BBD" w:rsidRDefault="00723347" w:rsidP="009F2397">
      <w:pPr>
        <w:spacing w:line="276" w:lineRule="auto"/>
        <w:ind w:firstLine="709"/>
        <w:jc w:val="both"/>
        <w:rPr>
          <w:color w:val="0D0D0D" w:themeColor="text1" w:themeTint="F2"/>
          <w:sz w:val="28"/>
          <w:szCs w:val="28"/>
        </w:rPr>
      </w:pPr>
      <w:r w:rsidRPr="000B3BBD">
        <w:rPr>
          <w:color w:val="0D0D0D" w:themeColor="text1" w:themeTint="F2"/>
          <w:sz w:val="28"/>
          <w:szCs w:val="28"/>
        </w:rP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723347" w:rsidRPr="000B3BBD" w:rsidRDefault="00723347" w:rsidP="00723347">
      <w:pPr>
        <w:spacing w:line="276" w:lineRule="auto"/>
        <w:ind w:firstLine="567"/>
        <w:jc w:val="both"/>
        <w:rPr>
          <w:color w:val="0D0D0D" w:themeColor="text1" w:themeTint="F2"/>
          <w:sz w:val="28"/>
          <w:szCs w:val="28"/>
        </w:rPr>
      </w:pPr>
      <w:r w:rsidRPr="000B3BBD">
        <w:rPr>
          <w:color w:val="0D0D0D" w:themeColor="text1" w:themeTint="F2"/>
          <w:sz w:val="28"/>
          <w:szCs w:val="28"/>
        </w:rPr>
        <w:t>2.5.8. Контролируемое лицо вправе приложить к возражению документы, подтверждающие обоснованность возражения, или их заверенные копии.</w:t>
      </w:r>
    </w:p>
    <w:p w:rsidR="00723347" w:rsidRPr="000B3BBD" w:rsidRDefault="00723347" w:rsidP="00723347">
      <w:pPr>
        <w:spacing w:line="276" w:lineRule="auto"/>
        <w:ind w:firstLine="567"/>
        <w:jc w:val="both"/>
        <w:rPr>
          <w:color w:val="0D0D0D" w:themeColor="text1" w:themeTint="F2"/>
          <w:sz w:val="28"/>
          <w:szCs w:val="28"/>
        </w:rPr>
      </w:pPr>
      <w:r w:rsidRPr="000B3BBD">
        <w:rPr>
          <w:color w:val="0D0D0D" w:themeColor="text1" w:themeTint="F2"/>
          <w:sz w:val="28"/>
          <w:szCs w:val="28"/>
        </w:rPr>
        <w:t xml:space="preserve">2.5.9. Возражение рассматривается </w:t>
      </w:r>
      <w:r w:rsidR="009F2397" w:rsidRPr="000B3BBD">
        <w:rPr>
          <w:color w:val="0D0D0D" w:themeColor="text1" w:themeTint="F2"/>
          <w:sz w:val="28"/>
          <w:szCs w:val="28"/>
        </w:rPr>
        <w:t>уполномоченным органом</w:t>
      </w:r>
      <w:r w:rsidRPr="000B3BBD">
        <w:rPr>
          <w:color w:val="0D0D0D" w:themeColor="text1" w:themeTint="F2"/>
          <w:sz w:val="28"/>
          <w:szCs w:val="28"/>
        </w:rPr>
        <w:t xml:space="preserve"> в течении 20 рабочих дней со дня его получения.</w:t>
      </w:r>
    </w:p>
    <w:p w:rsidR="00723347" w:rsidRPr="000B3BBD" w:rsidRDefault="00723347" w:rsidP="00723347">
      <w:pPr>
        <w:spacing w:line="276" w:lineRule="auto"/>
        <w:ind w:firstLine="567"/>
        <w:jc w:val="both"/>
        <w:rPr>
          <w:color w:val="0D0D0D" w:themeColor="text1" w:themeTint="F2"/>
          <w:sz w:val="28"/>
          <w:szCs w:val="28"/>
        </w:rPr>
      </w:pPr>
      <w:r w:rsidRPr="000B3BBD">
        <w:rPr>
          <w:color w:val="0D0D0D" w:themeColor="text1" w:themeTint="F2"/>
          <w:sz w:val="28"/>
          <w:szCs w:val="28"/>
        </w:rPr>
        <w:t xml:space="preserve">2.5.10. По результатам рассмотрения возражения </w:t>
      </w:r>
      <w:r w:rsidR="009F2397" w:rsidRPr="000B3BBD">
        <w:rPr>
          <w:color w:val="0D0D0D" w:themeColor="text1" w:themeTint="F2"/>
          <w:sz w:val="28"/>
          <w:szCs w:val="28"/>
        </w:rPr>
        <w:t>уполномоченный орган</w:t>
      </w:r>
      <w:r w:rsidRPr="000B3BBD">
        <w:rPr>
          <w:color w:val="0D0D0D" w:themeColor="text1" w:themeTint="F2"/>
          <w:sz w:val="28"/>
          <w:szCs w:val="28"/>
        </w:rPr>
        <w:t xml:space="preserve"> принимает одно из следующих решений:</w:t>
      </w:r>
    </w:p>
    <w:p w:rsidR="00723347" w:rsidRPr="000B3BBD" w:rsidRDefault="00723347" w:rsidP="009F2397">
      <w:pPr>
        <w:pStyle w:val="Default"/>
        <w:ind w:firstLine="709"/>
        <w:jc w:val="both"/>
        <w:rPr>
          <w:color w:val="0D0D0D" w:themeColor="text1" w:themeTint="F2"/>
          <w:sz w:val="28"/>
          <w:szCs w:val="28"/>
        </w:rPr>
      </w:pPr>
      <w:r w:rsidRPr="000B3BBD">
        <w:rPr>
          <w:color w:val="0D0D0D" w:themeColor="text1" w:themeTint="F2"/>
          <w:sz w:val="28"/>
          <w:szCs w:val="28"/>
        </w:rPr>
        <w:t xml:space="preserve">1) удовлетворяет возражение посредством отмены объявленного предостережения; </w:t>
      </w:r>
    </w:p>
    <w:p w:rsidR="00723347" w:rsidRPr="000B3BBD" w:rsidRDefault="00723347" w:rsidP="009F2397">
      <w:pPr>
        <w:spacing w:line="276" w:lineRule="auto"/>
        <w:ind w:firstLine="709"/>
        <w:jc w:val="both"/>
        <w:rPr>
          <w:color w:val="0D0D0D" w:themeColor="text1" w:themeTint="F2"/>
          <w:sz w:val="28"/>
          <w:szCs w:val="28"/>
        </w:rPr>
      </w:pPr>
      <w:r w:rsidRPr="000B3BBD">
        <w:rPr>
          <w:color w:val="0D0D0D" w:themeColor="text1" w:themeTint="F2"/>
          <w:sz w:val="28"/>
          <w:szCs w:val="28"/>
        </w:rPr>
        <w:t>2) отказывает в удовлетворении возражения.</w:t>
      </w:r>
    </w:p>
    <w:p w:rsidR="009F2397" w:rsidRPr="000B3BBD" w:rsidRDefault="009F2397" w:rsidP="000F54AC">
      <w:pPr>
        <w:spacing w:line="276" w:lineRule="auto"/>
        <w:ind w:firstLine="709"/>
        <w:jc w:val="both"/>
        <w:rPr>
          <w:color w:val="0D0D0D" w:themeColor="text1" w:themeTint="F2"/>
          <w:sz w:val="28"/>
          <w:szCs w:val="28"/>
        </w:rPr>
      </w:pPr>
      <w:r w:rsidRPr="000B3BBD">
        <w:rPr>
          <w:color w:val="0D0D0D" w:themeColor="text1" w:themeTint="F2"/>
          <w:sz w:val="28"/>
          <w:szCs w:val="28"/>
        </w:rPr>
        <w:t>2.5.11. Контролируемому лицу, подавшему возражение, не позднее 20 рабочих дней со дня получения возражения направляется мотивированный ответ о результатах рассмотрения возражения.</w:t>
      </w:r>
    </w:p>
    <w:p w:rsidR="009F2397" w:rsidRPr="000B3BBD" w:rsidRDefault="009F2397" w:rsidP="009A7042">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2.6</w:t>
      </w:r>
      <w:r w:rsidR="00DC3AE5" w:rsidRPr="000B3BBD">
        <w:rPr>
          <w:rFonts w:ascii="Times New Roman" w:hAnsi="Times New Roman" w:cs="Times New Roman"/>
          <w:color w:val="0D0D0D" w:themeColor="text1" w:themeTint="F2"/>
          <w:sz w:val="28"/>
          <w:szCs w:val="28"/>
        </w:rPr>
        <w:t>. Консультирование</w:t>
      </w:r>
      <w:r w:rsidRPr="000B3BBD">
        <w:rPr>
          <w:rFonts w:ascii="Times New Roman" w:hAnsi="Times New Roman" w:cs="Times New Roman"/>
          <w:color w:val="0D0D0D" w:themeColor="text1" w:themeTint="F2"/>
          <w:sz w:val="28"/>
          <w:szCs w:val="28"/>
        </w:rPr>
        <w:t>.</w:t>
      </w:r>
    </w:p>
    <w:p w:rsidR="00BF1726" w:rsidRPr="000B3BBD" w:rsidRDefault="009F2397" w:rsidP="009A7042">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 xml:space="preserve">2.6.1. </w:t>
      </w:r>
      <w:r w:rsidR="00BF1726" w:rsidRPr="000B3BBD">
        <w:rPr>
          <w:rFonts w:ascii="Times New Roman" w:hAnsi="Times New Roman" w:cs="Times New Roman"/>
          <w:color w:val="0D0D0D" w:themeColor="text1" w:themeTint="F2"/>
          <w:sz w:val="28"/>
          <w:szCs w:val="28"/>
        </w:rPr>
        <w:t>Должностное лицо уполномоченного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контроля) в соответствии со статьей 50 Федерального закона № 248-ФЗ.</w:t>
      </w:r>
    </w:p>
    <w:p w:rsidR="00DC3AE5" w:rsidRPr="000B3BBD" w:rsidRDefault="00BF1726" w:rsidP="009A7042">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2.6.2. Консультирование осуществляется без взимания платы.</w:t>
      </w:r>
    </w:p>
    <w:p w:rsidR="00BF1726" w:rsidRPr="000B3BBD" w:rsidRDefault="00BF1726" w:rsidP="009A7042">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2.6.3. Консультирование может осуществляться по телефону, посредством видео-конференц-связи, на личном приеме либо в ходе профилактического мероприятия, контрольного мероприятия.</w:t>
      </w:r>
    </w:p>
    <w:p w:rsidR="0003523E" w:rsidRPr="000B3BBD" w:rsidRDefault="0003523E" w:rsidP="009A7042">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2.6.4. Время консультирования по телефону, посредством видео-конференц-связи, на личном приеме одного контролируемого лица (его представителя) не должно превышать 15 минут.</w:t>
      </w:r>
    </w:p>
    <w:p w:rsidR="0003523E" w:rsidRPr="000B3BBD" w:rsidRDefault="0003523E" w:rsidP="009A7042">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lastRenderedPageBreak/>
        <w:t>2.6.5. Перечень вопросов, по которым осуществляется консультирование, в том числе письменное:</w:t>
      </w:r>
    </w:p>
    <w:p w:rsidR="0003523E" w:rsidRPr="000B3BBD" w:rsidRDefault="0003523E" w:rsidP="0003523E">
      <w:pPr>
        <w:pStyle w:val="Default"/>
        <w:spacing w:line="276" w:lineRule="auto"/>
        <w:ind w:firstLine="709"/>
        <w:rPr>
          <w:color w:val="0D0D0D" w:themeColor="text1" w:themeTint="F2"/>
          <w:sz w:val="28"/>
          <w:szCs w:val="28"/>
        </w:rPr>
      </w:pPr>
      <w:r w:rsidRPr="000B3BBD">
        <w:rPr>
          <w:color w:val="0D0D0D" w:themeColor="text1" w:themeTint="F2"/>
          <w:sz w:val="28"/>
          <w:szCs w:val="28"/>
        </w:rPr>
        <w:t xml:space="preserve">1) содержание обязательных требований; </w:t>
      </w:r>
    </w:p>
    <w:p w:rsidR="0003523E" w:rsidRPr="000B3BBD" w:rsidRDefault="0003523E" w:rsidP="0003523E">
      <w:pPr>
        <w:pStyle w:val="Default"/>
        <w:spacing w:line="276" w:lineRule="auto"/>
        <w:ind w:firstLine="709"/>
        <w:rPr>
          <w:color w:val="0D0D0D" w:themeColor="text1" w:themeTint="F2"/>
          <w:sz w:val="28"/>
          <w:szCs w:val="28"/>
        </w:rPr>
      </w:pPr>
      <w:r w:rsidRPr="000B3BBD">
        <w:rPr>
          <w:color w:val="0D0D0D" w:themeColor="text1" w:themeTint="F2"/>
          <w:sz w:val="28"/>
          <w:szCs w:val="28"/>
        </w:rPr>
        <w:t xml:space="preserve">2) порядок организации и осуществления контроля; </w:t>
      </w:r>
    </w:p>
    <w:p w:rsidR="0003523E" w:rsidRPr="000B3BBD" w:rsidRDefault="0003523E" w:rsidP="0003523E">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3) административная ответственность, предусмотренная за нарушение обязательных требований.</w:t>
      </w:r>
    </w:p>
    <w:p w:rsidR="0003523E" w:rsidRPr="000B3BBD" w:rsidRDefault="0003523E" w:rsidP="009A7042">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2.6.6. Должностное лицо уполномоченного органа, осуществляющее консультирование, дает контролируемым лицам (их представителям) ответ по существу каждого поставленного вопроса или разъяснение, куда и в каком порядке им.</w:t>
      </w:r>
    </w:p>
    <w:p w:rsidR="0003523E" w:rsidRPr="000B3BBD" w:rsidRDefault="0003523E" w:rsidP="009A7042">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2.6.7.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статьей 12 Федерального закона от 02.05.2006 № 59-ФЗ «О порядке рассмотрения обращений граждан Российской Федерации».</w:t>
      </w:r>
    </w:p>
    <w:p w:rsidR="003768A0" w:rsidRPr="000B3BBD" w:rsidRDefault="003768A0" w:rsidP="009A7042">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2.6.8. В случае поступления 5 и более обращений контролируемых лиц о консультировании по однотипным вопросам уполномоченный орган размещает на своем официальном сайте в сети «Интернет» письменное разъяснение по указанным вопросам, подписанное уполномоченным должностным лицом.</w:t>
      </w:r>
    </w:p>
    <w:p w:rsidR="003768A0" w:rsidRPr="000B3BBD" w:rsidRDefault="003768A0" w:rsidP="009A7042">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 xml:space="preserve">2.6.9. Уполномоченный орган осуществляет учет консультирований посредством внесения соответствующей записи в журнал консультирования. </w:t>
      </w:r>
    </w:p>
    <w:p w:rsidR="003768A0" w:rsidRPr="000B3BBD" w:rsidRDefault="003768A0" w:rsidP="009A7042">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 xml:space="preserve">2.7. Профилактический визит. </w:t>
      </w:r>
    </w:p>
    <w:p w:rsidR="00DC3AE5" w:rsidRPr="000B3BBD" w:rsidRDefault="003768A0" w:rsidP="009A7042">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2.7.1</w:t>
      </w:r>
      <w:r w:rsidR="00DC3AE5" w:rsidRPr="000B3BBD">
        <w:rPr>
          <w:rFonts w:ascii="Times New Roman" w:hAnsi="Times New Roman" w:cs="Times New Roman"/>
          <w:color w:val="0D0D0D" w:themeColor="text1" w:themeTint="F2"/>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0B3BBD" w:rsidRDefault="003768A0" w:rsidP="009A7042">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 xml:space="preserve">2.7.2. </w:t>
      </w:r>
      <w:r w:rsidR="00DC3AE5" w:rsidRPr="000B3BBD">
        <w:rPr>
          <w:rFonts w:ascii="Times New Roman" w:hAnsi="Times New Roman" w:cs="Times New Roman"/>
          <w:color w:val="0D0D0D" w:themeColor="text1" w:themeTint="F2"/>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0B3BBD" w:rsidRDefault="003768A0" w:rsidP="009A7042">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 xml:space="preserve">2.7.3. </w:t>
      </w:r>
      <w:r w:rsidR="00DC3AE5" w:rsidRPr="000B3BBD">
        <w:rPr>
          <w:rFonts w:ascii="Times New Roman" w:hAnsi="Times New Roman" w:cs="Times New Roman"/>
          <w:color w:val="0D0D0D" w:themeColor="text1" w:themeTint="F2"/>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0B3BBD" w:rsidRDefault="00DC3AE5" w:rsidP="009A7042">
      <w:pPr>
        <w:pStyle w:val="ConsPlusNormal"/>
        <w:spacing w:line="276" w:lineRule="auto"/>
        <w:ind w:firstLine="709"/>
        <w:jc w:val="both"/>
        <w:rPr>
          <w:rFonts w:ascii="Times New Roman" w:hAnsi="Times New Roman" w:cs="Times New Roman"/>
          <w:color w:val="0D0D0D" w:themeColor="text1" w:themeTint="F2"/>
          <w:sz w:val="28"/>
          <w:szCs w:val="28"/>
        </w:rPr>
      </w:pPr>
    </w:p>
    <w:p w:rsidR="00DC3AE5" w:rsidRPr="000B3BBD" w:rsidRDefault="00DC3AE5" w:rsidP="00B234B0">
      <w:pPr>
        <w:pStyle w:val="ConsPlusNormal"/>
        <w:spacing w:line="276" w:lineRule="auto"/>
        <w:ind w:firstLine="0"/>
        <w:jc w:val="center"/>
        <w:rPr>
          <w:rFonts w:ascii="Times New Roman" w:hAnsi="Times New Roman" w:cs="Times New Roman"/>
          <w:b/>
          <w:bCs/>
          <w:color w:val="0D0D0D" w:themeColor="text1" w:themeTint="F2"/>
          <w:sz w:val="28"/>
          <w:szCs w:val="28"/>
        </w:rPr>
      </w:pPr>
      <w:r w:rsidRPr="000B3BBD">
        <w:rPr>
          <w:rFonts w:ascii="Times New Roman" w:hAnsi="Times New Roman" w:cs="Times New Roman"/>
          <w:b/>
          <w:bCs/>
          <w:color w:val="0D0D0D" w:themeColor="text1" w:themeTint="F2"/>
          <w:sz w:val="28"/>
          <w:szCs w:val="28"/>
        </w:rPr>
        <w:t>3. Осуществление контрольных мероприятий и контрольных действий</w:t>
      </w:r>
    </w:p>
    <w:p w:rsidR="00B234B0" w:rsidRPr="000B3BBD" w:rsidRDefault="00B234B0" w:rsidP="00B234B0">
      <w:pPr>
        <w:pStyle w:val="ConsPlusNormal"/>
        <w:spacing w:line="276" w:lineRule="auto"/>
        <w:ind w:firstLine="709"/>
        <w:jc w:val="both"/>
        <w:rPr>
          <w:rFonts w:ascii="Times New Roman" w:hAnsi="Times New Roman" w:cs="Times New Roman"/>
          <w:color w:val="0D0D0D" w:themeColor="text1" w:themeTint="F2"/>
          <w:sz w:val="28"/>
          <w:szCs w:val="28"/>
        </w:rPr>
      </w:pPr>
    </w:p>
    <w:p w:rsidR="00DC3AE5" w:rsidRPr="000B3BBD" w:rsidRDefault="00DC3AE5" w:rsidP="00B234B0">
      <w:pPr>
        <w:pStyle w:val="ConsPlusNormal"/>
        <w:spacing w:line="276" w:lineRule="auto"/>
        <w:ind w:firstLine="709"/>
        <w:jc w:val="both"/>
        <w:rPr>
          <w:rFonts w:ascii="Times New Roman" w:hAnsi="Times New Roman" w:cs="Times New Roman"/>
          <w:color w:val="0D0D0D" w:themeColor="text1" w:themeTint="F2"/>
        </w:rPr>
      </w:pPr>
      <w:r w:rsidRPr="000B3BBD">
        <w:rPr>
          <w:rFonts w:ascii="Times New Roman" w:hAnsi="Times New Roman" w:cs="Times New Roman"/>
          <w:color w:val="0D0D0D" w:themeColor="text1" w:themeTint="F2"/>
          <w:sz w:val="28"/>
          <w:szCs w:val="28"/>
        </w:rPr>
        <w:t>3.1. При осуществлении муниципального контроля на автомобильном транспорте могут проводиться следующие виды контрольных мероприятий и контрольных действий в рамках указанных мероприятий:</w:t>
      </w:r>
    </w:p>
    <w:p w:rsidR="00DC3AE5" w:rsidRPr="000B3BBD" w:rsidRDefault="00DC3AE5" w:rsidP="00B234B0">
      <w:pPr>
        <w:pStyle w:val="ConsPlusNormal"/>
        <w:spacing w:line="276" w:lineRule="auto"/>
        <w:ind w:firstLine="709"/>
        <w:jc w:val="both"/>
        <w:rPr>
          <w:rFonts w:ascii="Times New Roman" w:hAnsi="Times New Roman" w:cs="Times New Roman"/>
          <w:color w:val="0D0D0D" w:themeColor="text1" w:themeTint="F2"/>
        </w:rPr>
      </w:pPr>
      <w:r w:rsidRPr="000B3BBD">
        <w:rPr>
          <w:rFonts w:ascii="Times New Roman" w:hAnsi="Times New Roman" w:cs="Times New Roman"/>
          <w:color w:val="0D0D0D" w:themeColor="text1" w:themeTint="F2"/>
          <w:sz w:val="28"/>
          <w:szCs w:val="28"/>
        </w:rPr>
        <w:t>1) инспекционный в</w:t>
      </w:r>
      <w:r w:rsidR="00C84FC2" w:rsidRPr="000B3BBD">
        <w:rPr>
          <w:rFonts w:ascii="Times New Roman" w:hAnsi="Times New Roman" w:cs="Times New Roman"/>
          <w:color w:val="0D0D0D" w:themeColor="text1" w:themeTint="F2"/>
          <w:sz w:val="28"/>
          <w:szCs w:val="28"/>
        </w:rPr>
        <w:t>изит;</w:t>
      </w:r>
    </w:p>
    <w:p w:rsidR="00DC3AE5" w:rsidRPr="000B3BBD" w:rsidRDefault="00C84FC2" w:rsidP="00B234B0">
      <w:pPr>
        <w:pStyle w:val="ConsPlusNormal"/>
        <w:spacing w:line="276" w:lineRule="auto"/>
        <w:ind w:firstLine="709"/>
        <w:jc w:val="both"/>
        <w:rPr>
          <w:rFonts w:ascii="Times New Roman" w:hAnsi="Times New Roman" w:cs="Times New Roman"/>
          <w:color w:val="0D0D0D" w:themeColor="text1" w:themeTint="F2"/>
        </w:rPr>
      </w:pPr>
      <w:r w:rsidRPr="000B3BBD">
        <w:rPr>
          <w:rFonts w:ascii="Times New Roman" w:hAnsi="Times New Roman" w:cs="Times New Roman"/>
          <w:color w:val="0D0D0D" w:themeColor="text1" w:themeTint="F2"/>
          <w:sz w:val="28"/>
          <w:szCs w:val="28"/>
        </w:rPr>
        <w:lastRenderedPageBreak/>
        <w:t>2) рейдовый осмотр;</w:t>
      </w:r>
    </w:p>
    <w:p w:rsidR="00DC3AE5" w:rsidRPr="000B3BBD" w:rsidRDefault="00DC3AE5" w:rsidP="00B234B0">
      <w:pPr>
        <w:pStyle w:val="ConsPlusNormal"/>
        <w:spacing w:line="276" w:lineRule="auto"/>
        <w:ind w:firstLine="709"/>
        <w:jc w:val="both"/>
        <w:rPr>
          <w:rFonts w:ascii="Times New Roman" w:hAnsi="Times New Roman" w:cs="Times New Roman"/>
          <w:color w:val="0D0D0D" w:themeColor="text1" w:themeTint="F2"/>
        </w:rPr>
      </w:pPr>
      <w:r w:rsidRPr="000B3BBD">
        <w:rPr>
          <w:rFonts w:ascii="Times New Roman" w:hAnsi="Times New Roman" w:cs="Times New Roman"/>
          <w:color w:val="0D0D0D" w:themeColor="text1" w:themeTint="F2"/>
          <w:sz w:val="28"/>
          <w:szCs w:val="28"/>
        </w:rPr>
        <w:t>3) документарная проверка</w:t>
      </w:r>
      <w:r w:rsidR="00C84FC2" w:rsidRPr="000B3BBD">
        <w:rPr>
          <w:rFonts w:ascii="Times New Roman" w:hAnsi="Times New Roman" w:cs="Times New Roman"/>
          <w:color w:val="0D0D0D" w:themeColor="text1" w:themeTint="F2"/>
          <w:sz w:val="28"/>
          <w:szCs w:val="28"/>
        </w:rPr>
        <w:t>;</w:t>
      </w:r>
    </w:p>
    <w:p w:rsidR="00DC3AE5" w:rsidRPr="000B3BBD" w:rsidRDefault="00C84FC2" w:rsidP="00B234B0">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4) выездная проверка.</w:t>
      </w:r>
    </w:p>
    <w:p w:rsidR="00DC3AE5" w:rsidRPr="000B3BBD" w:rsidRDefault="00DC3AE5" w:rsidP="00B234B0">
      <w:pPr>
        <w:pStyle w:val="ConsPlusNormal"/>
        <w:spacing w:line="276" w:lineRule="auto"/>
        <w:ind w:firstLine="709"/>
        <w:jc w:val="both"/>
        <w:rPr>
          <w:rFonts w:ascii="Times New Roman" w:hAnsi="Times New Roman" w:cs="Times New Roman"/>
          <w:color w:val="0D0D0D" w:themeColor="text1" w:themeTint="F2"/>
        </w:rPr>
      </w:pPr>
      <w:r w:rsidRPr="000B3BBD">
        <w:rPr>
          <w:rFonts w:ascii="Times New Roman" w:hAnsi="Times New Roman" w:cs="Times New Roman"/>
          <w:color w:val="0D0D0D" w:themeColor="text1" w:themeTint="F2"/>
          <w:sz w:val="28"/>
          <w:szCs w:val="28"/>
        </w:rPr>
        <w:t xml:space="preserve">3.2. </w:t>
      </w:r>
      <w:r w:rsidR="00605183" w:rsidRPr="000B3BBD">
        <w:rPr>
          <w:rFonts w:ascii="Times New Roman" w:hAnsi="Times New Roman" w:cs="Times New Roman"/>
          <w:color w:val="0D0D0D" w:themeColor="text1" w:themeTint="F2"/>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605183" w:rsidRPr="000B3BBD" w:rsidRDefault="00DC3AE5" w:rsidP="00605183">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 xml:space="preserve">3.3. </w:t>
      </w:r>
      <w:r w:rsidR="00605183" w:rsidRPr="000B3BBD">
        <w:rPr>
          <w:rFonts w:ascii="Times New Roman" w:hAnsi="Times New Roman" w:cs="Times New Roman"/>
          <w:color w:val="0D0D0D" w:themeColor="text1" w:themeTint="F2"/>
          <w:sz w:val="28"/>
          <w:szCs w:val="28"/>
        </w:rPr>
        <w:t>Внеплановые контрольные мероприятия могут проводиться только после согласования с органами прокуратуры.</w:t>
      </w:r>
    </w:p>
    <w:p w:rsidR="00605183" w:rsidRPr="000B3BBD" w:rsidRDefault="00DC3AE5" w:rsidP="00605183">
      <w:pPr>
        <w:pStyle w:val="ConsPlusNormal"/>
        <w:spacing w:line="276" w:lineRule="auto"/>
        <w:ind w:firstLine="709"/>
        <w:jc w:val="both"/>
        <w:rPr>
          <w:color w:val="0D0D0D" w:themeColor="text1" w:themeTint="F2"/>
          <w:sz w:val="28"/>
          <w:szCs w:val="28"/>
        </w:rPr>
      </w:pPr>
      <w:r w:rsidRPr="000B3BBD">
        <w:rPr>
          <w:rFonts w:ascii="Times New Roman" w:hAnsi="Times New Roman" w:cs="Times New Roman"/>
          <w:color w:val="0D0D0D" w:themeColor="text1" w:themeTint="F2"/>
          <w:sz w:val="28"/>
          <w:szCs w:val="28"/>
        </w:rPr>
        <w:t xml:space="preserve">3.4. </w:t>
      </w:r>
      <w:r w:rsidR="00605183" w:rsidRPr="000B3BBD">
        <w:rPr>
          <w:rFonts w:ascii="Times New Roman" w:hAnsi="Times New Roman" w:cs="Times New Roman"/>
          <w:color w:val="0D0D0D" w:themeColor="text1" w:themeTint="F2"/>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C3AE5" w:rsidRPr="000B3BBD" w:rsidRDefault="00200232" w:rsidP="00605183">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3.5</w:t>
      </w:r>
      <w:r w:rsidR="00532861" w:rsidRPr="000B3BBD">
        <w:rPr>
          <w:rFonts w:ascii="Times New Roman" w:hAnsi="Times New Roman" w:cs="Times New Roman"/>
          <w:color w:val="0D0D0D" w:themeColor="text1" w:themeTint="F2"/>
          <w:sz w:val="28"/>
          <w:szCs w:val="28"/>
        </w:rPr>
        <w:t>. Контрольные мероприятия</w:t>
      </w:r>
      <w:r w:rsidR="00DC3AE5" w:rsidRPr="000B3BBD">
        <w:rPr>
          <w:rFonts w:ascii="Times New Roman" w:hAnsi="Times New Roman" w:cs="Times New Roman"/>
          <w:color w:val="0D0D0D" w:themeColor="text1" w:themeTint="F2"/>
          <w:sz w:val="28"/>
          <w:szCs w:val="28"/>
        </w:rPr>
        <w:t xml:space="preserve"> проводятся на основании распоряжения администрации о проведении контрольного мероприятия.</w:t>
      </w:r>
    </w:p>
    <w:p w:rsidR="00F94319" w:rsidRPr="000B3BBD" w:rsidRDefault="00F94319" w:rsidP="00605183">
      <w:pPr>
        <w:pStyle w:val="ConsPlusNormal"/>
        <w:spacing w:line="276" w:lineRule="auto"/>
        <w:ind w:firstLine="709"/>
        <w:jc w:val="both"/>
        <w:rPr>
          <w:rFonts w:ascii="Times New Roman" w:hAnsi="Times New Roman" w:cs="Times New Roman"/>
          <w:color w:val="0D0D0D" w:themeColor="text1" w:themeTint="F2"/>
        </w:rPr>
      </w:pPr>
      <w:r w:rsidRPr="000B3BBD">
        <w:rPr>
          <w:rFonts w:ascii="Times New Roman" w:hAnsi="Times New Roman" w:cs="Times New Roman"/>
          <w:color w:val="0D0D0D" w:themeColor="text1" w:themeTint="F2"/>
          <w:sz w:val="28"/>
          <w:szCs w:val="28"/>
        </w:rPr>
        <w:t>В решении о проведении контрольных мероприятия указываются сведения, предусмотренные статьей 64 Федерального закона № 248-ФЗ.</w:t>
      </w:r>
    </w:p>
    <w:p w:rsidR="00DC3AE5" w:rsidRPr="000B3BBD" w:rsidRDefault="00200232" w:rsidP="00B234B0">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3.6</w:t>
      </w:r>
      <w:r w:rsidR="00DC3AE5" w:rsidRPr="000B3BBD">
        <w:rPr>
          <w:rFonts w:ascii="Times New Roman" w:hAnsi="Times New Roman" w:cs="Times New Roman"/>
          <w:color w:val="0D0D0D" w:themeColor="text1" w:themeTint="F2"/>
          <w:sz w:val="28"/>
          <w:szCs w:val="28"/>
        </w:rPr>
        <w:t xml:space="preserve">. </w:t>
      </w:r>
      <w:r w:rsidR="00E46CD8" w:rsidRPr="000B3BBD">
        <w:rPr>
          <w:rFonts w:ascii="Times New Roman" w:hAnsi="Times New Roman" w:cs="Times New Roman"/>
          <w:color w:val="0D0D0D" w:themeColor="text1" w:themeTint="F2"/>
          <w:sz w:val="28"/>
          <w:szCs w:val="28"/>
        </w:rPr>
        <w:t>Инспекционный визит.</w:t>
      </w:r>
    </w:p>
    <w:p w:rsidR="00E46CD8" w:rsidRPr="000B3BBD" w:rsidRDefault="00E46CD8" w:rsidP="00B234B0">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3.6.1. Инспекционный визит проводится в соответствии со статьей 70 Федерального закона № 248-ФЗ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46FE" w:rsidRPr="000B3BBD" w:rsidRDefault="001E46FE" w:rsidP="001E46FE">
      <w:pPr>
        <w:pStyle w:val="Default"/>
        <w:ind w:firstLine="709"/>
        <w:jc w:val="both"/>
        <w:rPr>
          <w:color w:val="0D0D0D" w:themeColor="text1" w:themeTint="F2"/>
          <w:sz w:val="28"/>
          <w:szCs w:val="28"/>
        </w:rPr>
      </w:pPr>
      <w:r w:rsidRPr="000B3BBD">
        <w:rPr>
          <w:color w:val="0D0D0D" w:themeColor="text1" w:themeTint="F2"/>
          <w:sz w:val="28"/>
          <w:szCs w:val="28"/>
        </w:rPr>
        <w:t xml:space="preserve">3.6.2. В ходе инспекционного визита могут совершаться следующие контрольные (надзорные) действия: </w:t>
      </w:r>
    </w:p>
    <w:p w:rsidR="001E46FE" w:rsidRPr="000B3BBD" w:rsidRDefault="001E46FE" w:rsidP="001E46FE">
      <w:pPr>
        <w:pStyle w:val="Default"/>
        <w:spacing w:line="276" w:lineRule="auto"/>
        <w:ind w:firstLine="709"/>
        <w:jc w:val="both"/>
        <w:rPr>
          <w:color w:val="0D0D0D" w:themeColor="text1" w:themeTint="F2"/>
          <w:sz w:val="28"/>
          <w:szCs w:val="28"/>
        </w:rPr>
      </w:pPr>
      <w:r w:rsidRPr="000B3BBD">
        <w:rPr>
          <w:color w:val="0D0D0D" w:themeColor="text1" w:themeTint="F2"/>
          <w:sz w:val="28"/>
          <w:szCs w:val="28"/>
        </w:rPr>
        <w:t xml:space="preserve">1) осмотр; </w:t>
      </w:r>
    </w:p>
    <w:p w:rsidR="001E46FE" w:rsidRPr="000B3BBD" w:rsidRDefault="001E46FE" w:rsidP="001E46FE">
      <w:pPr>
        <w:pStyle w:val="Default"/>
        <w:spacing w:line="276" w:lineRule="auto"/>
        <w:ind w:firstLine="709"/>
        <w:jc w:val="both"/>
        <w:rPr>
          <w:color w:val="0D0D0D" w:themeColor="text1" w:themeTint="F2"/>
          <w:sz w:val="28"/>
          <w:szCs w:val="28"/>
        </w:rPr>
      </w:pPr>
      <w:r w:rsidRPr="000B3BBD">
        <w:rPr>
          <w:color w:val="0D0D0D" w:themeColor="text1" w:themeTint="F2"/>
          <w:sz w:val="28"/>
          <w:szCs w:val="28"/>
        </w:rPr>
        <w:t xml:space="preserve">2) опрос; </w:t>
      </w:r>
    </w:p>
    <w:p w:rsidR="001E46FE" w:rsidRPr="000B3BBD" w:rsidRDefault="001E46FE" w:rsidP="001E46FE">
      <w:pPr>
        <w:pStyle w:val="Default"/>
        <w:spacing w:line="276" w:lineRule="auto"/>
        <w:ind w:firstLine="709"/>
        <w:jc w:val="both"/>
        <w:rPr>
          <w:color w:val="0D0D0D" w:themeColor="text1" w:themeTint="F2"/>
          <w:sz w:val="28"/>
          <w:szCs w:val="28"/>
        </w:rPr>
      </w:pPr>
      <w:r w:rsidRPr="000B3BBD">
        <w:rPr>
          <w:color w:val="0D0D0D" w:themeColor="text1" w:themeTint="F2"/>
          <w:sz w:val="28"/>
          <w:szCs w:val="28"/>
        </w:rPr>
        <w:t xml:space="preserve">3) получение письменных объяснений; </w:t>
      </w:r>
    </w:p>
    <w:p w:rsidR="001E46FE" w:rsidRPr="000B3BBD" w:rsidRDefault="001E46FE" w:rsidP="001E46FE">
      <w:pPr>
        <w:pStyle w:val="Default"/>
        <w:spacing w:line="276" w:lineRule="auto"/>
        <w:ind w:firstLine="709"/>
        <w:jc w:val="both"/>
        <w:rPr>
          <w:color w:val="0D0D0D" w:themeColor="text1" w:themeTint="F2"/>
          <w:sz w:val="23"/>
          <w:szCs w:val="23"/>
        </w:rPr>
      </w:pPr>
      <w:r w:rsidRPr="000B3BBD">
        <w:rPr>
          <w:color w:val="0D0D0D" w:themeColor="text1" w:themeTint="F2"/>
          <w:sz w:val="28"/>
          <w:szCs w:val="28"/>
        </w:rPr>
        <w:t xml:space="preserve">4) инструментальное обследование; </w:t>
      </w:r>
    </w:p>
    <w:p w:rsidR="001E46FE" w:rsidRPr="000B3BBD" w:rsidRDefault="001E46FE" w:rsidP="001E46FE">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46FE" w:rsidRPr="000B3BBD" w:rsidRDefault="001E46FE" w:rsidP="001E46FE">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3.6.3. Срок проведения инспекционного визита в одном месте осуществления деятельности не может превышать 1 рабочий день.</w:t>
      </w:r>
    </w:p>
    <w:p w:rsidR="0047575B" w:rsidRPr="000B3BBD" w:rsidRDefault="00200232" w:rsidP="00B234B0">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3.7</w:t>
      </w:r>
      <w:r w:rsidR="00DC3AE5" w:rsidRPr="000B3BBD">
        <w:rPr>
          <w:rFonts w:ascii="Times New Roman" w:hAnsi="Times New Roman" w:cs="Times New Roman"/>
          <w:color w:val="0D0D0D" w:themeColor="text1" w:themeTint="F2"/>
          <w:sz w:val="28"/>
          <w:szCs w:val="28"/>
        </w:rPr>
        <w:t xml:space="preserve">. </w:t>
      </w:r>
      <w:r w:rsidR="0047575B" w:rsidRPr="000B3BBD">
        <w:rPr>
          <w:rFonts w:ascii="Times New Roman" w:hAnsi="Times New Roman" w:cs="Times New Roman"/>
          <w:color w:val="0D0D0D" w:themeColor="text1" w:themeTint="F2"/>
          <w:sz w:val="28"/>
          <w:szCs w:val="28"/>
        </w:rPr>
        <w:t>Рейдовый осмотр.</w:t>
      </w:r>
    </w:p>
    <w:p w:rsidR="0047575B" w:rsidRPr="000B3BBD" w:rsidRDefault="0047575B" w:rsidP="00B234B0">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3.7.1. Рейдовый осмотр проводится в соответствии со статьей 71 Федерального закона № 248-ФЗ.</w:t>
      </w:r>
    </w:p>
    <w:p w:rsidR="00A80A7C" w:rsidRPr="000B3BBD" w:rsidRDefault="00A80A7C" w:rsidP="00B234B0">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3.7.2. В ходе рейдового осмотра могут совершаться следующие контрольные (надзорные) действия:</w:t>
      </w:r>
    </w:p>
    <w:p w:rsidR="00A80A7C" w:rsidRPr="000B3BBD" w:rsidRDefault="00A80A7C" w:rsidP="00A80A7C">
      <w:pPr>
        <w:pStyle w:val="Default"/>
        <w:spacing w:line="276" w:lineRule="auto"/>
        <w:ind w:firstLine="709"/>
        <w:rPr>
          <w:color w:val="0D0D0D" w:themeColor="text1" w:themeTint="F2"/>
          <w:sz w:val="28"/>
          <w:szCs w:val="28"/>
        </w:rPr>
      </w:pPr>
      <w:r w:rsidRPr="000B3BBD">
        <w:rPr>
          <w:color w:val="0D0D0D" w:themeColor="text1" w:themeTint="F2"/>
          <w:sz w:val="28"/>
          <w:szCs w:val="28"/>
        </w:rPr>
        <w:t xml:space="preserve">1) осмотр; </w:t>
      </w:r>
    </w:p>
    <w:p w:rsidR="00A80A7C" w:rsidRPr="000B3BBD" w:rsidRDefault="00A80A7C" w:rsidP="00A80A7C">
      <w:pPr>
        <w:pStyle w:val="Default"/>
        <w:spacing w:line="276" w:lineRule="auto"/>
        <w:ind w:firstLine="709"/>
        <w:rPr>
          <w:color w:val="0D0D0D" w:themeColor="text1" w:themeTint="F2"/>
          <w:sz w:val="28"/>
          <w:szCs w:val="28"/>
        </w:rPr>
      </w:pPr>
      <w:r w:rsidRPr="000B3BBD">
        <w:rPr>
          <w:color w:val="0D0D0D" w:themeColor="text1" w:themeTint="F2"/>
          <w:sz w:val="28"/>
          <w:szCs w:val="28"/>
        </w:rPr>
        <w:t xml:space="preserve">2) досмотр; </w:t>
      </w:r>
    </w:p>
    <w:p w:rsidR="00A80A7C" w:rsidRPr="000B3BBD" w:rsidRDefault="00A80A7C" w:rsidP="00A80A7C">
      <w:pPr>
        <w:pStyle w:val="Default"/>
        <w:spacing w:line="276" w:lineRule="auto"/>
        <w:ind w:firstLine="709"/>
        <w:rPr>
          <w:color w:val="0D0D0D" w:themeColor="text1" w:themeTint="F2"/>
          <w:sz w:val="28"/>
          <w:szCs w:val="28"/>
        </w:rPr>
      </w:pPr>
      <w:r w:rsidRPr="000B3BBD">
        <w:rPr>
          <w:color w:val="0D0D0D" w:themeColor="text1" w:themeTint="F2"/>
          <w:sz w:val="28"/>
          <w:szCs w:val="28"/>
        </w:rPr>
        <w:lastRenderedPageBreak/>
        <w:t xml:space="preserve">3) опрос; </w:t>
      </w:r>
    </w:p>
    <w:p w:rsidR="00A80A7C" w:rsidRPr="000B3BBD" w:rsidRDefault="00A80A7C" w:rsidP="00A80A7C">
      <w:pPr>
        <w:pStyle w:val="Default"/>
        <w:spacing w:line="276" w:lineRule="auto"/>
        <w:ind w:firstLine="709"/>
        <w:rPr>
          <w:color w:val="0D0D0D" w:themeColor="text1" w:themeTint="F2"/>
          <w:sz w:val="28"/>
          <w:szCs w:val="28"/>
        </w:rPr>
      </w:pPr>
      <w:r w:rsidRPr="000B3BBD">
        <w:rPr>
          <w:color w:val="0D0D0D" w:themeColor="text1" w:themeTint="F2"/>
          <w:sz w:val="28"/>
          <w:szCs w:val="28"/>
        </w:rPr>
        <w:t xml:space="preserve">4) получение письменных объяснений; </w:t>
      </w:r>
    </w:p>
    <w:p w:rsidR="00A80A7C" w:rsidRPr="000B3BBD" w:rsidRDefault="00A80A7C" w:rsidP="00A80A7C">
      <w:pPr>
        <w:pStyle w:val="Default"/>
        <w:spacing w:line="276" w:lineRule="auto"/>
        <w:ind w:firstLine="709"/>
        <w:rPr>
          <w:color w:val="0D0D0D" w:themeColor="text1" w:themeTint="F2"/>
          <w:sz w:val="28"/>
          <w:szCs w:val="28"/>
        </w:rPr>
      </w:pPr>
      <w:r w:rsidRPr="000B3BBD">
        <w:rPr>
          <w:color w:val="0D0D0D" w:themeColor="text1" w:themeTint="F2"/>
          <w:sz w:val="28"/>
          <w:szCs w:val="28"/>
        </w:rPr>
        <w:t xml:space="preserve">5) истребование документов; </w:t>
      </w:r>
    </w:p>
    <w:p w:rsidR="00A80A7C" w:rsidRPr="000B3BBD" w:rsidRDefault="00A80A7C" w:rsidP="00A80A7C">
      <w:pPr>
        <w:pStyle w:val="Default"/>
        <w:spacing w:line="276" w:lineRule="auto"/>
        <w:ind w:firstLine="709"/>
        <w:rPr>
          <w:color w:val="0D0D0D" w:themeColor="text1" w:themeTint="F2"/>
          <w:sz w:val="28"/>
          <w:szCs w:val="28"/>
        </w:rPr>
      </w:pPr>
      <w:r w:rsidRPr="000B3BBD">
        <w:rPr>
          <w:color w:val="0D0D0D" w:themeColor="text1" w:themeTint="F2"/>
          <w:sz w:val="28"/>
          <w:szCs w:val="28"/>
        </w:rPr>
        <w:t xml:space="preserve">6) отбор проб (образцов); </w:t>
      </w:r>
    </w:p>
    <w:p w:rsidR="00A80A7C" w:rsidRPr="000B3BBD" w:rsidRDefault="00A80A7C" w:rsidP="00A80A7C">
      <w:pPr>
        <w:pStyle w:val="Default"/>
        <w:spacing w:line="276" w:lineRule="auto"/>
        <w:ind w:firstLine="709"/>
        <w:rPr>
          <w:color w:val="0D0D0D" w:themeColor="text1" w:themeTint="F2"/>
          <w:sz w:val="28"/>
          <w:szCs w:val="28"/>
        </w:rPr>
      </w:pPr>
      <w:r w:rsidRPr="000B3BBD">
        <w:rPr>
          <w:color w:val="0D0D0D" w:themeColor="text1" w:themeTint="F2"/>
          <w:sz w:val="28"/>
          <w:szCs w:val="28"/>
        </w:rPr>
        <w:t xml:space="preserve">7) инструментальное обследование; </w:t>
      </w:r>
    </w:p>
    <w:p w:rsidR="00A80A7C" w:rsidRPr="000B3BBD" w:rsidRDefault="00A80A7C" w:rsidP="00A80A7C">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8) экспертиза.</w:t>
      </w:r>
    </w:p>
    <w:p w:rsidR="00A80A7C" w:rsidRPr="000B3BBD" w:rsidRDefault="00A80A7C" w:rsidP="00A80A7C">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3.7.3.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AB0025" w:rsidRPr="000B3BBD" w:rsidRDefault="00AB0025" w:rsidP="00A80A7C">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3.8. Документарная проверка.</w:t>
      </w:r>
    </w:p>
    <w:p w:rsidR="00AB0025" w:rsidRPr="000B3BBD" w:rsidRDefault="00AB0025" w:rsidP="00A80A7C">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3.8.1. Документарная проверка проводится в соответствии со статьей 72 Федерального закона № 248-ФЗ по месту нахождения министерства.</w:t>
      </w:r>
    </w:p>
    <w:p w:rsidR="00AB0025" w:rsidRPr="000B3BBD" w:rsidRDefault="00AB0025" w:rsidP="00A80A7C">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 xml:space="preserve">3.8.2. В ходе документарной проверки рассматриваются документы контролируемого лица, имеющиеся в распоряжении </w:t>
      </w:r>
      <w:r w:rsidR="00DB6487" w:rsidRPr="000B3BBD">
        <w:rPr>
          <w:rFonts w:ascii="Times New Roman" w:hAnsi="Times New Roman" w:cs="Times New Roman"/>
          <w:color w:val="0D0D0D" w:themeColor="text1" w:themeTint="F2"/>
          <w:sz w:val="28"/>
          <w:szCs w:val="28"/>
        </w:rPr>
        <w:t>уполномоченного органа</w:t>
      </w:r>
      <w:r w:rsidRPr="000B3BBD">
        <w:rPr>
          <w:rFonts w:ascii="Times New Roman" w:hAnsi="Times New Roman" w:cs="Times New Roman"/>
          <w:color w:val="0D0D0D" w:themeColor="text1" w:themeTint="F2"/>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контроля, осуществленного в отношении этого контролируемого лица.</w:t>
      </w:r>
    </w:p>
    <w:p w:rsidR="00284840" w:rsidRPr="000B3BBD" w:rsidRDefault="00284840" w:rsidP="00A80A7C">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3.8.3. В ходе документарной проверки могут совершаться следующие контрольные действия:</w:t>
      </w:r>
    </w:p>
    <w:p w:rsidR="00AA0F24" w:rsidRPr="000B3BBD" w:rsidRDefault="00AA0F24" w:rsidP="00AA0F24">
      <w:pPr>
        <w:pStyle w:val="Default"/>
        <w:spacing w:line="276" w:lineRule="auto"/>
        <w:ind w:firstLine="709"/>
        <w:rPr>
          <w:color w:val="0D0D0D" w:themeColor="text1" w:themeTint="F2"/>
          <w:sz w:val="28"/>
          <w:szCs w:val="28"/>
        </w:rPr>
      </w:pPr>
      <w:r w:rsidRPr="000B3BBD">
        <w:rPr>
          <w:color w:val="0D0D0D" w:themeColor="text1" w:themeTint="F2"/>
          <w:sz w:val="28"/>
          <w:szCs w:val="28"/>
        </w:rPr>
        <w:t xml:space="preserve">1) получение письменных объяснений; </w:t>
      </w:r>
    </w:p>
    <w:p w:rsidR="00AA0F24" w:rsidRPr="000B3BBD" w:rsidRDefault="00AA0F24" w:rsidP="00AA0F24">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2) истребование документов.</w:t>
      </w:r>
    </w:p>
    <w:p w:rsidR="00AA0F24" w:rsidRPr="000B3BBD" w:rsidRDefault="00AA0F24" w:rsidP="00AA0F24">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3.8.4. Срок проведения документарной проверки не может превышать 10 рабочих дней.</w:t>
      </w:r>
    </w:p>
    <w:p w:rsidR="00767150" w:rsidRPr="000B3BBD" w:rsidRDefault="00767150" w:rsidP="00AA0F24">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3.9. Выездная проверка.</w:t>
      </w:r>
    </w:p>
    <w:p w:rsidR="00767150" w:rsidRPr="000B3BBD" w:rsidRDefault="00767150" w:rsidP="00AA0F24">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3.9.1. Выездная проверка проводится в соответствии со статьей 73 Федерального закона № 248-ФЗ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85524" w:rsidRPr="000B3BBD" w:rsidRDefault="00D85524" w:rsidP="00AA0F24">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3.9.2. В ходе выездной проверки могут совершаться следующие контрольные действия:</w:t>
      </w:r>
    </w:p>
    <w:p w:rsidR="0023135C" w:rsidRPr="000B3BBD" w:rsidRDefault="0023135C" w:rsidP="0023135C">
      <w:pPr>
        <w:pStyle w:val="Default"/>
        <w:spacing w:line="276" w:lineRule="auto"/>
        <w:ind w:firstLine="709"/>
        <w:rPr>
          <w:color w:val="0D0D0D" w:themeColor="text1" w:themeTint="F2"/>
          <w:sz w:val="28"/>
          <w:szCs w:val="28"/>
        </w:rPr>
      </w:pPr>
      <w:r w:rsidRPr="000B3BBD">
        <w:rPr>
          <w:color w:val="0D0D0D" w:themeColor="text1" w:themeTint="F2"/>
          <w:sz w:val="28"/>
          <w:szCs w:val="28"/>
        </w:rPr>
        <w:t xml:space="preserve">1) осмотр; </w:t>
      </w:r>
    </w:p>
    <w:p w:rsidR="0023135C" w:rsidRPr="000B3BBD" w:rsidRDefault="0023135C" w:rsidP="0023135C">
      <w:pPr>
        <w:pStyle w:val="Default"/>
        <w:spacing w:line="276" w:lineRule="auto"/>
        <w:ind w:firstLine="709"/>
        <w:rPr>
          <w:color w:val="0D0D0D" w:themeColor="text1" w:themeTint="F2"/>
          <w:sz w:val="28"/>
          <w:szCs w:val="28"/>
        </w:rPr>
      </w:pPr>
      <w:r w:rsidRPr="000B3BBD">
        <w:rPr>
          <w:color w:val="0D0D0D" w:themeColor="text1" w:themeTint="F2"/>
          <w:sz w:val="28"/>
          <w:szCs w:val="28"/>
        </w:rPr>
        <w:t xml:space="preserve">2) досмотр; </w:t>
      </w:r>
    </w:p>
    <w:p w:rsidR="0023135C" w:rsidRPr="000B3BBD" w:rsidRDefault="0023135C" w:rsidP="0023135C">
      <w:pPr>
        <w:pStyle w:val="Default"/>
        <w:spacing w:line="276" w:lineRule="auto"/>
        <w:ind w:firstLine="709"/>
        <w:rPr>
          <w:color w:val="0D0D0D" w:themeColor="text1" w:themeTint="F2"/>
          <w:sz w:val="28"/>
          <w:szCs w:val="28"/>
        </w:rPr>
      </w:pPr>
      <w:r w:rsidRPr="000B3BBD">
        <w:rPr>
          <w:color w:val="0D0D0D" w:themeColor="text1" w:themeTint="F2"/>
          <w:sz w:val="28"/>
          <w:szCs w:val="28"/>
        </w:rPr>
        <w:t xml:space="preserve">3) опрос; </w:t>
      </w:r>
    </w:p>
    <w:p w:rsidR="0023135C" w:rsidRPr="000B3BBD" w:rsidRDefault="0023135C" w:rsidP="0023135C">
      <w:pPr>
        <w:pStyle w:val="Default"/>
        <w:spacing w:line="276" w:lineRule="auto"/>
        <w:ind w:firstLine="709"/>
        <w:rPr>
          <w:color w:val="0D0D0D" w:themeColor="text1" w:themeTint="F2"/>
          <w:sz w:val="28"/>
          <w:szCs w:val="28"/>
        </w:rPr>
      </w:pPr>
      <w:r w:rsidRPr="000B3BBD">
        <w:rPr>
          <w:color w:val="0D0D0D" w:themeColor="text1" w:themeTint="F2"/>
          <w:sz w:val="28"/>
          <w:szCs w:val="28"/>
        </w:rPr>
        <w:t xml:space="preserve">4) получение письменных объяснений; </w:t>
      </w:r>
    </w:p>
    <w:p w:rsidR="0023135C" w:rsidRPr="000B3BBD" w:rsidRDefault="0023135C" w:rsidP="0023135C">
      <w:pPr>
        <w:pStyle w:val="Default"/>
        <w:spacing w:line="276" w:lineRule="auto"/>
        <w:ind w:firstLine="709"/>
        <w:rPr>
          <w:color w:val="0D0D0D" w:themeColor="text1" w:themeTint="F2"/>
          <w:sz w:val="28"/>
          <w:szCs w:val="28"/>
        </w:rPr>
      </w:pPr>
      <w:r w:rsidRPr="000B3BBD">
        <w:rPr>
          <w:color w:val="0D0D0D" w:themeColor="text1" w:themeTint="F2"/>
          <w:sz w:val="28"/>
          <w:szCs w:val="28"/>
        </w:rPr>
        <w:t xml:space="preserve">5) истребование документов; </w:t>
      </w:r>
    </w:p>
    <w:p w:rsidR="0023135C" w:rsidRPr="000B3BBD" w:rsidRDefault="0023135C" w:rsidP="0023135C">
      <w:pPr>
        <w:pStyle w:val="Default"/>
        <w:spacing w:line="276" w:lineRule="auto"/>
        <w:ind w:firstLine="709"/>
        <w:rPr>
          <w:color w:val="0D0D0D" w:themeColor="text1" w:themeTint="F2"/>
          <w:sz w:val="28"/>
          <w:szCs w:val="28"/>
        </w:rPr>
      </w:pPr>
      <w:r w:rsidRPr="000B3BBD">
        <w:rPr>
          <w:color w:val="0D0D0D" w:themeColor="text1" w:themeTint="F2"/>
          <w:sz w:val="28"/>
          <w:szCs w:val="28"/>
        </w:rPr>
        <w:t xml:space="preserve">6) отбор проб (образцов); </w:t>
      </w:r>
    </w:p>
    <w:p w:rsidR="0023135C" w:rsidRPr="000B3BBD" w:rsidRDefault="0023135C" w:rsidP="0023135C">
      <w:pPr>
        <w:pStyle w:val="Default"/>
        <w:spacing w:line="276" w:lineRule="auto"/>
        <w:ind w:firstLine="709"/>
        <w:rPr>
          <w:color w:val="0D0D0D" w:themeColor="text1" w:themeTint="F2"/>
          <w:sz w:val="28"/>
          <w:szCs w:val="28"/>
        </w:rPr>
      </w:pPr>
      <w:r w:rsidRPr="000B3BBD">
        <w:rPr>
          <w:color w:val="0D0D0D" w:themeColor="text1" w:themeTint="F2"/>
          <w:sz w:val="28"/>
          <w:szCs w:val="28"/>
        </w:rPr>
        <w:t xml:space="preserve">7) инструментальное обследование; </w:t>
      </w:r>
    </w:p>
    <w:p w:rsidR="0023135C" w:rsidRPr="000B3BBD" w:rsidRDefault="0023135C" w:rsidP="0023135C">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8) экспертиза.</w:t>
      </w:r>
    </w:p>
    <w:p w:rsidR="0023135C" w:rsidRPr="000B3BBD" w:rsidRDefault="0023135C" w:rsidP="0023135C">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lastRenderedPageBreak/>
        <w:t>3.9.3.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53569" w:rsidRPr="000B3BBD" w:rsidRDefault="00C53569" w:rsidP="00C53569">
      <w:pPr>
        <w:pStyle w:val="Default"/>
        <w:spacing w:line="276" w:lineRule="auto"/>
        <w:ind w:firstLine="709"/>
        <w:jc w:val="both"/>
        <w:rPr>
          <w:color w:val="0D0D0D" w:themeColor="text1" w:themeTint="F2"/>
          <w:sz w:val="28"/>
          <w:szCs w:val="28"/>
        </w:rPr>
      </w:pPr>
      <w:r w:rsidRPr="000B3BBD">
        <w:rPr>
          <w:color w:val="0D0D0D" w:themeColor="text1" w:themeTint="F2"/>
          <w:sz w:val="28"/>
          <w:szCs w:val="28"/>
        </w:rPr>
        <w:t xml:space="preserve">3.9.4. Для фиксации доказательств нарушений обязательных требований уполномоченными должностными лицами министерства и лицами, привлекаемыми к совершению контрольных действий, во время проведения контрольных мероприятий могут использоваться фотосъемка, аудио- и видеозапись и иные способы фиксации доказательств. </w:t>
      </w:r>
    </w:p>
    <w:p w:rsidR="00C53569" w:rsidRPr="000B3BBD" w:rsidRDefault="00C53569" w:rsidP="00C53569">
      <w:pPr>
        <w:pStyle w:val="Default"/>
        <w:spacing w:line="276" w:lineRule="auto"/>
        <w:ind w:firstLine="709"/>
        <w:jc w:val="both"/>
        <w:rPr>
          <w:color w:val="0D0D0D" w:themeColor="text1" w:themeTint="F2"/>
          <w:sz w:val="28"/>
          <w:szCs w:val="28"/>
        </w:rPr>
      </w:pPr>
      <w:r w:rsidRPr="000B3BBD">
        <w:rPr>
          <w:color w:val="0D0D0D" w:themeColor="text1" w:themeTint="F2"/>
          <w:sz w:val="28"/>
          <w:szCs w:val="28"/>
        </w:rPr>
        <w:t xml:space="preserve">Решение о необходимости использования фотосъемки, аудио- и видеозаписи и иных способов фиксации доказательств нарушений обязательных требований при осуществлении контрольных мероприятий принимается уполномоченными должностными лицами министерства самостоятельно. </w:t>
      </w:r>
    </w:p>
    <w:p w:rsidR="00C53569" w:rsidRPr="000B3BBD" w:rsidRDefault="00C53569" w:rsidP="00C53569">
      <w:pPr>
        <w:pStyle w:val="Default"/>
        <w:spacing w:line="276" w:lineRule="auto"/>
        <w:ind w:firstLine="709"/>
        <w:jc w:val="both"/>
        <w:rPr>
          <w:color w:val="0D0D0D" w:themeColor="text1" w:themeTint="F2"/>
          <w:sz w:val="28"/>
          <w:szCs w:val="28"/>
        </w:rPr>
      </w:pPr>
      <w:r w:rsidRPr="000B3BBD">
        <w:rPr>
          <w:color w:val="0D0D0D" w:themeColor="text1" w:themeTint="F2"/>
          <w:sz w:val="28"/>
          <w:szCs w:val="28"/>
        </w:rPr>
        <w:t xml:space="preserve">В обязательном порядке фотосъемка и (или) видеозапись используются в случае проведения инспекционного визита или выездной проверки, в ходе которых осуществлялись препятствия в их проведении и совершении контрольных действий. </w:t>
      </w:r>
    </w:p>
    <w:p w:rsidR="00C53569" w:rsidRPr="000B3BBD" w:rsidRDefault="00C53569" w:rsidP="00C53569">
      <w:pPr>
        <w:pStyle w:val="Default"/>
        <w:spacing w:line="276" w:lineRule="auto"/>
        <w:ind w:firstLine="709"/>
        <w:jc w:val="both"/>
        <w:rPr>
          <w:color w:val="0D0D0D" w:themeColor="text1" w:themeTint="F2"/>
          <w:sz w:val="28"/>
          <w:szCs w:val="28"/>
        </w:rPr>
      </w:pPr>
      <w:r w:rsidRPr="000B3BBD">
        <w:rPr>
          <w:color w:val="0D0D0D" w:themeColor="text1" w:themeTint="F2"/>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w:t>
      </w:r>
    </w:p>
    <w:p w:rsidR="00C53569" w:rsidRPr="000B3BBD" w:rsidRDefault="00C53569" w:rsidP="00C53569">
      <w:pPr>
        <w:pStyle w:val="Default"/>
        <w:spacing w:line="276" w:lineRule="auto"/>
        <w:ind w:firstLine="709"/>
        <w:jc w:val="both"/>
        <w:rPr>
          <w:color w:val="0D0D0D" w:themeColor="text1" w:themeTint="F2"/>
          <w:sz w:val="28"/>
          <w:szCs w:val="28"/>
        </w:rPr>
      </w:pPr>
      <w:r w:rsidRPr="000B3BBD">
        <w:rPr>
          <w:color w:val="0D0D0D" w:themeColor="text1" w:themeTint="F2"/>
          <w:sz w:val="28"/>
          <w:szCs w:val="28"/>
        </w:rPr>
        <w:t xml:space="preserve">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 (далее также – акт). </w:t>
      </w:r>
    </w:p>
    <w:p w:rsidR="00C53569" w:rsidRPr="000B3BBD" w:rsidRDefault="00C53569" w:rsidP="00C53569">
      <w:pPr>
        <w:pStyle w:val="ConsPlusNormal"/>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Материалы проведения фотосъемки, аудио- и видеозаписи приобщаются к акту.</w:t>
      </w:r>
    </w:p>
    <w:p w:rsidR="00C53569" w:rsidRPr="000B3BBD" w:rsidRDefault="00C53569" w:rsidP="00C53569">
      <w:pPr>
        <w:pStyle w:val="Default"/>
        <w:spacing w:line="276" w:lineRule="auto"/>
        <w:ind w:firstLine="709"/>
        <w:jc w:val="both"/>
        <w:rPr>
          <w:color w:val="0D0D0D" w:themeColor="text1" w:themeTint="F2"/>
          <w:sz w:val="28"/>
          <w:szCs w:val="28"/>
        </w:rPr>
      </w:pPr>
      <w:r w:rsidRPr="000B3BBD">
        <w:rPr>
          <w:color w:val="0D0D0D" w:themeColor="text1" w:themeTint="F2"/>
          <w:sz w:val="28"/>
          <w:szCs w:val="28"/>
        </w:rPr>
        <w:t xml:space="preserve">3.9.5. Физическое лицо, являющееся контролируемым лицом, вправе представить в уполномоченный орган информацию о невозможности присутствия при проведении контрольного мероприятия в следующих случаях: </w:t>
      </w:r>
    </w:p>
    <w:p w:rsidR="00C53569" w:rsidRPr="000B3BBD" w:rsidRDefault="00C53569" w:rsidP="00C53569">
      <w:pPr>
        <w:pStyle w:val="Default"/>
        <w:spacing w:line="276" w:lineRule="auto"/>
        <w:ind w:firstLine="709"/>
        <w:jc w:val="both"/>
        <w:rPr>
          <w:color w:val="0D0D0D" w:themeColor="text1" w:themeTint="F2"/>
          <w:sz w:val="28"/>
          <w:szCs w:val="28"/>
        </w:rPr>
      </w:pPr>
      <w:r w:rsidRPr="000B3BBD">
        <w:rPr>
          <w:color w:val="0D0D0D" w:themeColor="text1" w:themeTint="F2"/>
          <w:sz w:val="28"/>
          <w:szCs w:val="28"/>
        </w:rPr>
        <w:t xml:space="preserve">1) временной нетрудоспособности на момент проведения контрольного мероприятия; </w:t>
      </w:r>
    </w:p>
    <w:p w:rsidR="00C53569" w:rsidRPr="000B3BBD" w:rsidRDefault="00C53569" w:rsidP="00C53569">
      <w:pPr>
        <w:pStyle w:val="Default"/>
        <w:spacing w:line="276" w:lineRule="auto"/>
        <w:ind w:firstLine="709"/>
        <w:jc w:val="both"/>
        <w:rPr>
          <w:color w:val="0D0D0D" w:themeColor="text1" w:themeTint="F2"/>
          <w:sz w:val="28"/>
          <w:szCs w:val="28"/>
        </w:rPr>
      </w:pPr>
      <w:r w:rsidRPr="000B3BBD">
        <w:rPr>
          <w:color w:val="0D0D0D" w:themeColor="text1" w:themeTint="F2"/>
          <w:sz w:val="28"/>
          <w:szCs w:val="28"/>
        </w:rPr>
        <w:t xml:space="preserve">2) административного ареста; </w:t>
      </w:r>
    </w:p>
    <w:p w:rsidR="00C53569" w:rsidRPr="000B3BBD" w:rsidRDefault="00C53569" w:rsidP="00C53569">
      <w:pPr>
        <w:pStyle w:val="Default"/>
        <w:spacing w:line="276" w:lineRule="auto"/>
        <w:ind w:firstLine="709"/>
        <w:jc w:val="both"/>
        <w:rPr>
          <w:color w:val="0D0D0D" w:themeColor="text1" w:themeTint="F2"/>
          <w:sz w:val="28"/>
          <w:szCs w:val="28"/>
        </w:rPr>
      </w:pPr>
      <w:r w:rsidRPr="000B3BBD">
        <w:rPr>
          <w:color w:val="0D0D0D" w:themeColor="text1" w:themeTint="F2"/>
          <w:sz w:val="28"/>
          <w:szCs w:val="28"/>
        </w:rPr>
        <w:t xml:space="preserve">3) избрания меры пресечения в виде заключения под стражу, домашнего ареста. </w:t>
      </w:r>
    </w:p>
    <w:p w:rsidR="00C53569" w:rsidRPr="000B3BBD" w:rsidRDefault="00C53569" w:rsidP="00DE6A03">
      <w:pPr>
        <w:pStyle w:val="Default"/>
        <w:spacing w:line="276" w:lineRule="auto"/>
        <w:ind w:firstLine="709"/>
        <w:jc w:val="both"/>
        <w:rPr>
          <w:color w:val="0D0D0D" w:themeColor="text1" w:themeTint="F2"/>
          <w:sz w:val="28"/>
          <w:szCs w:val="28"/>
        </w:rPr>
      </w:pPr>
      <w:r w:rsidRPr="000B3BBD">
        <w:rPr>
          <w:color w:val="0D0D0D" w:themeColor="text1" w:themeTint="F2"/>
          <w:sz w:val="28"/>
          <w:szCs w:val="28"/>
        </w:rPr>
        <w:t>В случаях, предусмотренных настоящим пунктом, проведение контрольного мероприятия переносится на срок, необходимый для устранения обстоятельств, послуживших поводом для обращения соответствующего контролируемого лица.</w:t>
      </w:r>
    </w:p>
    <w:p w:rsidR="00DE6A03" w:rsidRPr="000B3BBD" w:rsidRDefault="00DE6A03" w:rsidP="00DE6A03">
      <w:pPr>
        <w:pStyle w:val="Default"/>
        <w:spacing w:line="276" w:lineRule="auto"/>
        <w:ind w:firstLine="709"/>
        <w:jc w:val="both"/>
        <w:rPr>
          <w:color w:val="0D0D0D" w:themeColor="text1" w:themeTint="F2"/>
          <w:sz w:val="28"/>
          <w:szCs w:val="28"/>
        </w:rPr>
      </w:pPr>
    </w:p>
    <w:p w:rsidR="00DE6A03" w:rsidRPr="000B3BBD" w:rsidRDefault="00DE6A03" w:rsidP="00DE6A03">
      <w:pPr>
        <w:pStyle w:val="Default"/>
        <w:spacing w:line="276" w:lineRule="auto"/>
        <w:ind w:firstLine="709"/>
        <w:jc w:val="center"/>
        <w:rPr>
          <w:b/>
          <w:color w:val="0D0D0D" w:themeColor="text1" w:themeTint="F2"/>
          <w:sz w:val="28"/>
          <w:szCs w:val="28"/>
        </w:rPr>
      </w:pPr>
      <w:r w:rsidRPr="000B3BBD">
        <w:rPr>
          <w:b/>
          <w:color w:val="0D0D0D" w:themeColor="text1" w:themeTint="F2"/>
          <w:sz w:val="28"/>
          <w:szCs w:val="28"/>
        </w:rPr>
        <w:t>4. Результаты контрольного мероприятия</w:t>
      </w:r>
    </w:p>
    <w:p w:rsidR="00DE6A03" w:rsidRPr="000B3BBD" w:rsidRDefault="00DE6A03" w:rsidP="00DE6A03">
      <w:pPr>
        <w:pStyle w:val="Default"/>
        <w:spacing w:line="276" w:lineRule="auto"/>
        <w:ind w:firstLine="709"/>
        <w:jc w:val="center"/>
        <w:rPr>
          <w:b/>
          <w:color w:val="0D0D0D" w:themeColor="text1" w:themeTint="F2"/>
          <w:sz w:val="28"/>
          <w:szCs w:val="28"/>
        </w:rPr>
      </w:pPr>
    </w:p>
    <w:p w:rsidR="000F4BA6" w:rsidRPr="000B3BBD" w:rsidRDefault="000F4BA6" w:rsidP="000F4BA6">
      <w:pPr>
        <w:autoSpaceDE w:val="0"/>
        <w:autoSpaceDN w:val="0"/>
        <w:adjustRightInd w:val="0"/>
        <w:spacing w:line="276" w:lineRule="auto"/>
        <w:ind w:firstLine="709"/>
        <w:jc w:val="both"/>
        <w:rPr>
          <w:rFonts w:eastAsiaTheme="minorHAnsi"/>
          <w:color w:val="0D0D0D" w:themeColor="text1" w:themeTint="F2"/>
          <w:sz w:val="28"/>
          <w:szCs w:val="28"/>
          <w:lang w:eastAsia="en-US"/>
        </w:rPr>
      </w:pPr>
      <w:r w:rsidRPr="000B3BBD">
        <w:rPr>
          <w:rFonts w:eastAsiaTheme="minorHAnsi"/>
          <w:color w:val="0D0D0D" w:themeColor="text1" w:themeTint="F2"/>
          <w:sz w:val="28"/>
          <w:szCs w:val="28"/>
          <w:lang w:eastAsia="en-US"/>
        </w:rPr>
        <w:t xml:space="preserve">4.1.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мер, предусмотренных пунктом 2 части 2 статьи 90 Федерального закона от 31.07.2020 № 248-ФЗ. </w:t>
      </w:r>
    </w:p>
    <w:p w:rsidR="000F4BA6" w:rsidRPr="000B3BBD" w:rsidRDefault="00B230D6" w:rsidP="000F4BA6">
      <w:pPr>
        <w:autoSpaceDE w:val="0"/>
        <w:autoSpaceDN w:val="0"/>
        <w:adjustRightInd w:val="0"/>
        <w:spacing w:line="276" w:lineRule="auto"/>
        <w:ind w:firstLine="709"/>
        <w:jc w:val="both"/>
        <w:rPr>
          <w:rFonts w:eastAsiaTheme="minorHAnsi"/>
          <w:color w:val="0D0D0D" w:themeColor="text1" w:themeTint="F2"/>
          <w:sz w:val="28"/>
          <w:szCs w:val="28"/>
          <w:lang w:eastAsia="en-US"/>
        </w:rPr>
      </w:pPr>
      <w:r w:rsidRPr="000B3BBD">
        <w:rPr>
          <w:rFonts w:eastAsiaTheme="minorHAnsi"/>
          <w:color w:val="0D0D0D" w:themeColor="text1" w:themeTint="F2"/>
          <w:sz w:val="28"/>
          <w:szCs w:val="28"/>
          <w:lang w:eastAsia="en-US"/>
        </w:rPr>
        <w:t>4</w:t>
      </w:r>
      <w:r w:rsidR="000F4BA6" w:rsidRPr="000B3BBD">
        <w:rPr>
          <w:rFonts w:eastAsiaTheme="minorHAnsi"/>
          <w:color w:val="0D0D0D" w:themeColor="text1" w:themeTint="F2"/>
          <w:sz w:val="28"/>
          <w:szCs w:val="28"/>
          <w:lang w:eastAsia="en-US"/>
        </w:rPr>
        <w:t xml:space="preserve">.2. По окончании проведении контрольного мероприятия, предусматривающего взаимодействие с контролируемым лицом, составляется акт. </w:t>
      </w:r>
    </w:p>
    <w:p w:rsidR="000F4BA6" w:rsidRPr="000B3BBD" w:rsidRDefault="000F4BA6" w:rsidP="000F4BA6">
      <w:pPr>
        <w:autoSpaceDE w:val="0"/>
        <w:autoSpaceDN w:val="0"/>
        <w:adjustRightInd w:val="0"/>
        <w:spacing w:line="276" w:lineRule="auto"/>
        <w:ind w:firstLine="709"/>
        <w:jc w:val="both"/>
        <w:rPr>
          <w:rFonts w:eastAsiaTheme="minorHAnsi"/>
          <w:color w:val="0D0D0D" w:themeColor="text1" w:themeTint="F2"/>
          <w:sz w:val="28"/>
          <w:szCs w:val="28"/>
          <w:lang w:eastAsia="en-US"/>
        </w:rPr>
      </w:pPr>
      <w:r w:rsidRPr="000B3BBD">
        <w:rPr>
          <w:rFonts w:eastAsiaTheme="minorHAnsi"/>
          <w:color w:val="0D0D0D" w:themeColor="text1" w:themeTint="F2"/>
          <w:sz w:val="28"/>
          <w:szCs w:val="28"/>
          <w:lang w:eastAsia="en-US"/>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0F4BA6" w:rsidRPr="000B3BBD" w:rsidRDefault="000F4BA6" w:rsidP="000F4BA6">
      <w:pPr>
        <w:autoSpaceDE w:val="0"/>
        <w:autoSpaceDN w:val="0"/>
        <w:adjustRightInd w:val="0"/>
        <w:spacing w:line="276" w:lineRule="auto"/>
        <w:ind w:firstLine="709"/>
        <w:jc w:val="both"/>
        <w:rPr>
          <w:rFonts w:eastAsiaTheme="minorHAnsi"/>
          <w:color w:val="0D0D0D" w:themeColor="text1" w:themeTint="F2"/>
          <w:sz w:val="28"/>
          <w:szCs w:val="28"/>
          <w:lang w:eastAsia="en-US"/>
        </w:rPr>
      </w:pPr>
      <w:r w:rsidRPr="000B3BBD">
        <w:rPr>
          <w:rFonts w:eastAsiaTheme="minorHAnsi"/>
          <w:color w:val="0D0D0D" w:themeColor="text1" w:themeTint="F2"/>
          <w:sz w:val="28"/>
          <w:szCs w:val="28"/>
          <w:lang w:eastAsia="en-US"/>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установления. </w:t>
      </w:r>
    </w:p>
    <w:p w:rsidR="000F4BA6" w:rsidRPr="000B3BBD" w:rsidRDefault="000F4BA6" w:rsidP="000F4BA6">
      <w:pPr>
        <w:autoSpaceDE w:val="0"/>
        <w:autoSpaceDN w:val="0"/>
        <w:adjustRightInd w:val="0"/>
        <w:spacing w:line="276" w:lineRule="auto"/>
        <w:ind w:firstLine="709"/>
        <w:jc w:val="both"/>
        <w:rPr>
          <w:rFonts w:eastAsiaTheme="minorHAnsi"/>
          <w:color w:val="0D0D0D" w:themeColor="text1" w:themeTint="F2"/>
          <w:sz w:val="28"/>
          <w:szCs w:val="28"/>
          <w:lang w:eastAsia="en-US"/>
        </w:rPr>
      </w:pPr>
      <w:r w:rsidRPr="000B3BBD">
        <w:rPr>
          <w:rFonts w:eastAsiaTheme="minorHAnsi"/>
          <w:color w:val="0D0D0D" w:themeColor="text1" w:themeTint="F2"/>
          <w:sz w:val="28"/>
          <w:szCs w:val="28"/>
          <w:lang w:eastAsia="en-US"/>
        </w:rPr>
        <w:t xml:space="preserve">Документы, иные материалы, являющиеся доказательствами нарушения обязательных требований, должны быть приобщены к акту. </w:t>
      </w:r>
    </w:p>
    <w:p w:rsidR="000F4BA6" w:rsidRPr="000B3BBD" w:rsidRDefault="000F4BA6" w:rsidP="000F4BA6">
      <w:pPr>
        <w:autoSpaceDE w:val="0"/>
        <w:autoSpaceDN w:val="0"/>
        <w:adjustRightInd w:val="0"/>
        <w:spacing w:line="276" w:lineRule="auto"/>
        <w:ind w:firstLine="709"/>
        <w:jc w:val="both"/>
        <w:rPr>
          <w:rFonts w:eastAsiaTheme="minorHAnsi"/>
          <w:color w:val="0D0D0D" w:themeColor="text1" w:themeTint="F2"/>
          <w:sz w:val="28"/>
          <w:szCs w:val="28"/>
          <w:lang w:eastAsia="en-US"/>
        </w:rPr>
      </w:pPr>
      <w:r w:rsidRPr="000B3BBD">
        <w:rPr>
          <w:rFonts w:eastAsiaTheme="minorHAnsi"/>
          <w:color w:val="0D0D0D" w:themeColor="text1" w:themeTint="F2"/>
          <w:sz w:val="28"/>
          <w:szCs w:val="28"/>
          <w:lang w:eastAsia="en-US"/>
        </w:rPr>
        <w:t xml:space="preserve">Заполненные при проведении контрольного мероприятия проверочные листы должны быть приобщены к акту. </w:t>
      </w:r>
    </w:p>
    <w:p w:rsidR="000F4BA6" w:rsidRPr="000B3BBD" w:rsidRDefault="00B230D6" w:rsidP="000F4BA6">
      <w:pPr>
        <w:autoSpaceDE w:val="0"/>
        <w:autoSpaceDN w:val="0"/>
        <w:adjustRightInd w:val="0"/>
        <w:spacing w:line="276" w:lineRule="auto"/>
        <w:ind w:firstLine="709"/>
        <w:jc w:val="both"/>
        <w:rPr>
          <w:rFonts w:eastAsiaTheme="minorHAnsi"/>
          <w:color w:val="0D0D0D" w:themeColor="text1" w:themeTint="F2"/>
          <w:sz w:val="28"/>
          <w:szCs w:val="28"/>
          <w:lang w:eastAsia="en-US"/>
        </w:rPr>
      </w:pPr>
      <w:r w:rsidRPr="000B3BBD">
        <w:rPr>
          <w:rFonts w:eastAsiaTheme="minorHAnsi"/>
          <w:color w:val="0D0D0D" w:themeColor="text1" w:themeTint="F2"/>
          <w:sz w:val="28"/>
          <w:szCs w:val="28"/>
          <w:lang w:eastAsia="en-US"/>
        </w:rPr>
        <w:t>4</w:t>
      </w:r>
      <w:r w:rsidR="000F4BA6" w:rsidRPr="000B3BBD">
        <w:rPr>
          <w:rFonts w:eastAsiaTheme="minorHAnsi"/>
          <w:color w:val="0D0D0D" w:themeColor="text1" w:themeTint="F2"/>
          <w:sz w:val="28"/>
          <w:szCs w:val="28"/>
          <w:lang w:eastAsia="en-US"/>
        </w:rPr>
        <w:t xml:space="preserve">.3.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F4BA6" w:rsidRPr="000B3BBD" w:rsidRDefault="00B230D6" w:rsidP="000F4BA6">
      <w:pPr>
        <w:autoSpaceDE w:val="0"/>
        <w:autoSpaceDN w:val="0"/>
        <w:adjustRightInd w:val="0"/>
        <w:spacing w:line="276" w:lineRule="auto"/>
        <w:ind w:firstLine="709"/>
        <w:jc w:val="both"/>
        <w:rPr>
          <w:rFonts w:eastAsiaTheme="minorHAnsi"/>
          <w:color w:val="0D0D0D" w:themeColor="text1" w:themeTint="F2"/>
          <w:sz w:val="28"/>
          <w:szCs w:val="28"/>
          <w:lang w:eastAsia="en-US"/>
        </w:rPr>
      </w:pPr>
      <w:r w:rsidRPr="000B3BBD">
        <w:rPr>
          <w:rFonts w:eastAsiaTheme="minorHAnsi"/>
          <w:color w:val="0D0D0D" w:themeColor="text1" w:themeTint="F2"/>
          <w:sz w:val="28"/>
          <w:szCs w:val="28"/>
          <w:lang w:eastAsia="en-US"/>
        </w:rPr>
        <w:t>4</w:t>
      </w:r>
      <w:r w:rsidR="000F4BA6" w:rsidRPr="000B3BBD">
        <w:rPr>
          <w:rFonts w:eastAsiaTheme="minorHAnsi"/>
          <w:color w:val="0D0D0D" w:themeColor="text1" w:themeTint="F2"/>
          <w:sz w:val="28"/>
          <w:szCs w:val="28"/>
          <w:lang w:eastAsia="en-US"/>
        </w:rPr>
        <w:t xml:space="preserve">.4.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0F4BA6" w:rsidRPr="000B3BBD" w:rsidRDefault="00B230D6" w:rsidP="000F4BA6">
      <w:pPr>
        <w:autoSpaceDE w:val="0"/>
        <w:autoSpaceDN w:val="0"/>
        <w:adjustRightInd w:val="0"/>
        <w:spacing w:line="276" w:lineRule="auto"/>
        <w:ind w:firstLine="709"/>
        <w:jc w:val="both"/>
        <w:rPr>
          <w:rFonts w:eastAsiaTheme="minorHAnsi"/>
          <w:color w:val="0D0D0D" w:themeColor="text1" w:themeTint="F2"/>
          <w:sz w:val="28"/>
          <w:szCs w:val="28"/>
          <w:lang w:eastAsia="en-US"/>
        </w:rPr>
      </w:pPr>
      <w:r w:rsidRPr="000B3BBD">
        <w:rPr>
          <w:rFonts w:eastAsiaTheme="minorHAnsi"/>
          <w:color w:val="0D0D0D" w:themeColor="text1" w:themeTint="F2"/>
          <w:sz w:val="28"/>
          <w:szCs w:val="28"/>
          <w:lang w:eastAsia="en-US"/>
        </w:rPr>
        <w:t>4</w:t>
      </w:r>
      <w:r w:rsidR="000F4BA6" w:rsidRPr="000B3BBD">
        <w:rPr>
          <w:rFonts w:eastAsiaTheme="minorHAnsi"/>
          <w:color w:val="0D0D0D" w:themeColor="text1" w:themeTint="F2"/>
          <w:sz w:val="28"/>
          <w:szCs w:val="28"/>
          <w:lang w:eastAsia="en-US"/>
        </w:rPr>
        <w:t xml:space="preserve">.5.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частью 2 статьи 88 Федерального закона № 248-ФЗ. </w:t>
      </w:r>
    </w:p>
    <w:p w:rsidR="00DC3AE5" w:rsidRPr="000B3BBD" w:rsidRDefault="00B230D6" w:rsidP="000F4BA6">
      <w:pPr>
        <w:pStyle w:val="ConsPlusNormal"/>
        <w:spacing w:line="276" w:lineRule="auto"/>
        <w:ind w:firstLine="709"/>
        <w:jc w:val="both"/>
        <w:rPr>
          <w:rFonts w:ascii="Times New Roman" w:eastAsiaTheme="minorHAnsi" w:hAnsi="Times New Roman" w:cs="Times New Roman"/>
          <w:color w:val="0D0D0D" w:themeColor="text1" w:themeTint="F2"/>
          <w:sz w:val="28"/>
          <w:szCs w:val="28"/>
          <w:lang w:eastAsia="en-US"/>
        </w:rPr>
      </w:pPr>
      <w:r w:rsidRPr="000B3BBD">
        <w:rPr>
          <w:rFonts w:ascii="Times New Roman" w:eastAsiaTheme="minorHAnsi" w:hAnsi="Times New Roman" w:cs="Times New Roman"/>
          <w:color w:val="0D0D0D" w:themeColor="text1" w:themeTint="F2"/>
          <w:sz w:val="28"/>
          <w:szCs w:val="28"/>
          <w:lang w:eastAsia="en-US"/>
        </w:rPr>
        <w:t>4</w:t>
      </w:r>
      <w:r w:rsidR="000F4BA6" w:rsidRPr="000B3BBD">
        <w:rPr>
          <w:rFonts w:ascii="Times New Roman" w:eastAsiaTheme="minorHAnsi" w:hAnsi="Times New Roman" w:cs="Times New Roman"/>
          <w:color w:val="0D0D0D" w:themeColor="text1" w:themeTint="F2"/>
          <w:sz w:val="28"/>
          <w:szCs w:val="28"/>
          <w:lang w:eastAsia="en-US"/>
        </w:rPr>
        <w:t xml:space="preserve">.6. В случае проведения документарной проверки либо контрольного мероприятия без взаимодействия с контролируемым лицом, </w:t>
      </w:r>
      <w:r w:rsidRPr="000B3BBD">
        <w:rPr>
          <w:rFonts w:ascii="Times New Roman" w:eastAsiaTheme="minorHAnsi" w:hAnsi="Times New Roman" w:cs="Times New Roman"/>
          <w:color w:val="0D0D0D" w:themeColor="text1" w:themeTint="F2"/>
          <w:sz w:val="28"/>
          <w:szCs w:val="28"/>
          <w:lang w:eastAsia="en-US"/>
        </w:rPr>
        <w:t xml:space="preserve">уполномоченный орган </w:t>
      </w:r>
      <w:r w:rsidR="000F4BA6" w:rsidRPr="000B3BBD">
        <w:rPr>
          <w:rFonts w:ascii="Times New Roman" w:eastAsiaTheme="minorHAnsi" w:hAnsi="Times New Roman" w:cs="Times New Roman"/>
          <w:color w:val="0D0D0D" w:themeColor="text1" w:themeTint="F2"/>
          <w:sz w:val="28"/>
          <w:szCs w:val="28"/>
          <w:lang w:eastAsia="en-US"/>
        </w:rPr>
        <w:t>направляет акт контролируемому лицу в порядке, установленном статьей 21 Федерального закона № 248-ФЗ.</w:t>
      </w:r>
    </w:p>
    <w:p w:rsidR="00B230D6" w:rsidRPr="000B3BBD" w:rsidRDefault="00B230D6" w:rsidP="000F4BA6">
      <w:pPr>
        <w:pStyle w:val="ConsPlusNormal"/>
        <w:spacing w:line="276" w:lineRule="auto"/>
        <w:ind w:firstLine="709"/>
        <w:jc w:val="both"/>
        <w:rPr>
          <w:rFonts w:ascii="Times New Roman" w:hAnsi="Times New Roman" w:cs="Times New Roman"/>
          <w:color w:val="0D0D0D" w:themeColor="text1" w:themeTint="F2"/>
          <w:sz w:val="28"/>
          <w:szCs w:val="28"/>
        </w:rPr>
      </w:pPr>
    </w:p>
    <w:p w:rsidR="00093244" w:rsidRPr="000B3BBD" w:rsidRDefault="00093244" w:rsidP="00DC3AE5">
      <w:pPr>
        <w:pStyle w:val="ConsPlusNormal"/>
        <w:ind w:firstLine="0"/>
        <w:jc w:val="center"/>
        <w:rPr>
          <w:rFonts w:ascii="Times New Roman" w:hAnsi="Times New Roman" w:cs="Times New Roman"/>
          <w:b/>
          <w:bCs/>
          <w:color w:val="0D0D0D" w:themeColor="text1" w:themeTint="F2"/>
          <w:sz w:val="28"/>
          <w:szCs w:val="28"/>
        </w:rPr>
      </w:pPr>
      <w:r w:rsidRPr="000B3BBD">
        <w:rPr>
          <w:rFonts w:ascii="Times New Roman" w:hAnsi="Times New Roman" w:cs="Times New Roman"/>
          <w:b/>
          <w:bCs/>
          <w:color w:val="0D0D0D" w:themeColor="text1" w:themeTint="F2"/>
          <w:sz w:val="28"/>
          <w:szCs w:val="28"/>
        </w:rPr>
        <w:t>5</w:t>
      </w:r>
      <w:r w:rsidR="00DC3AE5" w:rsidRPr="000B3BBD">
        <w:rPr>
          <w:rFonts w:ascii="Times New Roman" w:hAnsi="Times New Roman" w:cs="Times New Roman"/>
          <w:b/>
          <w:bCs/>
          <w:color w:val="0D0D0D" w:themeColor="text1" w:themeTint="F2"/>
          <w:sz w:val="28"/>
          <w:szCs w:val="28"/>
        </w:rPr>
        <w:t xml:space="preserve">. Обжалование решений </w:t>
      </w:r>
      <w:r w:rsidRPr="000B3BBD">
        <w:rPr>
          <w:rFonts w:ascii="Times New Roman" w:hAnsi="Times New Roman" w:cs="Times New Roman"/>
          <w:b/>
          <w:bCs/>
          <w:color w:val="0D0D0D" w:themeColor="text1" w:themeTint="F2"/>
          <w:sz w:val="28"/>
          <w:szCs w:val="28"/>
        </w:rPr>
        <w:t>уполномоченного органа</w:t>
      </w:r>
      <w:r w:rsidR="00DC3AE5" w:rsidRPr="000B3BBD">
        <w:rPr>
          <w:rFonts w:ascii="Times New Roman" w:hAnsi="Times New Roman" w:cs="Times New Roman"/>
          <w:b/>
          <w:bCs/>
          <w:color w:val="0D0D0D" w:themeColor="text1" w:themeTint="F2"/>
          <w:sz w:val="28"/>
          <w:szCs w:val="28"/>
        </w:rPr>
        <w:t xml:space="preserve">, </w:t>
      </w:r>
    </w:p>
    <w:p w:rsidR="00DC3AE5" w:rsidRPr="000B3BBD" w:rsidRDefault="00DC3AE5" w:rsidP="00DC3AE5">
      <w:pPr>
        <w:pStyle w:val="ConsPlusNormal"/>
        <w:ind w:firstLine="0"/>
        <w:jc w:val="center"/>
        <w:rPr>
          <w:rFonts w:ascii="Times New Roman" w:hAnsi="Times New Roman" w:cs="Times New Roman"/>
          <w:b/>
          <w:bCs/>
          <w:color w:val="0D0D0D" w:themeColor="text1" w:themeTint="F2"/>
          <w:sz w:val="28"/>
          <w:szCs w:val="28"/>
        </w:rPr>
      </w:pPr>
      <w:r w:rsidRPr="000B3BBD">
        <w:rPr>
          <w:rFonts w:ascii="Times New Roman" w:hAnsi="Times New Roman" w:cs="Times New Roman"/>
          <w:b/>
          <w:bCs/>
          <w:color w:val="0D0D0D" w:themeColor="text1" w:themeTint="F2"/>
          <w:sz w:val="28"/>
          <w:szCs w:val="28"/>
        </w:rPr>
        <w:t>действий</w:t>
      </w:r>
      <w:r w:rsidR="00093244" w:rsidRPr="000B3BBD">
        <w:rPr>
          <w:rFonts w:ascii="Times New Roman" w:hAnsi="Times New Roman" w:cs="Times New Roman"/>
          <w:b/>
          <w:bCs/>
          <w:color w:val="0D0D0D" w:themeColor="text1" w:themeTint="F2"/>
          <w:sz w:val="28"/>
          <w:szCs w:val="28"/>
        </w:rPr>
        <w:t xml:space="preserve"> (бездействия) должностных лиц</w:t>
      </w:r>
    </w:p>
    <w:p w:rsidR="00093244" w:rsidRPr="000B3BBD" w:rsidRDefault="00093244" w:rsidP="00DA7D1A">
      <w:pPr>
        <w:pStyle w:val="ConsPlusNormal"/>
        <w:spacing w:line="276" w:lineRule="auto"/>
        <w:ind w:firstLine="709"/>
        <w:jc w:val="both"/>
        <w:rPr>
          <w:rFonts w:ascii="Times New Roman" w:hAnsi="Times New Roman" w:cs="Times New Roman"/>
          <w:b/>
          <w:bCs/>
          <w:color w:val="0D0D0D" w:themeColor="text1" w:themeTint="F2"/>
          <w:sz w:val="28"/>
          <w:szCs w:val="28"/>
        </w:rPr>
      </w:pPr>
    </w:p>
    <w:p w:rsidR="00093244" w:rsidRPr="000B3BBD" w:rsidRDefault="00093244" w:rsidP="00DA7D1A">
      <w:pPr>
        <w:autoSpaceDE w:val="0"/>
        <w:autoSpaceDN w:val="0"/>
        <w:adjustRightInd w:val="0"/>
        <w:spacing w:line="276" w:lineRule="auto"/>
        <w:ind w:firstLine="709"/>
        <w:jc w:val="both"/>
        <w:rPr>
          <w:rFonts w:eastAsiaTheme="minorHAnsi"/>
          <w:color w:val="0D0D0D" w:themeColor="text1" w:themeTint="F2"/>
          <w:sz w:val="28"/>
          <w:szCs w:val="28"/>
          <w:lang w:eastAsia="en-US"/>
        </w:rPr>
      </w:pPr>
      <w:r w:rsidRPr="000B3BBD">
        <w:rPr>
          <w:bCs/>
          <w:color w:val="0D0D0D" w:themeColor="text1" w:themeTint="F2"/>
          <w:sz w:val="28"/>
          <w:szCs w:val="28"/>
        </w:rPr>
        <w:t xml:space="preserve">Порядок досудебного обжалования, установленный главой9 Федерального закона № 248-ФЗ </w:t>
      </w:r>
      <w:r w:rsidR="00DA7D1A" w:rsidRPr="000B3BBD">
        <w:rPr>
          <w:rFonts w:eastAsiaTheme="minorHAnsi"/>
          <w:color w:val="0D0D0D" w:themeColor="text1" w:themeTint="F2"/>
          <w:sz w:val="28"/>
          <w:szCs w:val="28"/>
          <w:lang w:eastAsia="en-US"/>
        </w:rPr>
        <w:t>«О государственном контроле (надзоре) и муниципальном контроле в Российской Федерации», при осуществлении муниципального контроля на автомобильном транспорте, городском наземном электрическом транспорте и в дорожном хозяйстве не применяется.</w:t>
      </w:r>
    </w:p>
    <w:p w:rsidR="00DC3AE5" w:rsidRPr="000B3BBD" w:rsidRDefault="00DC3AE5" w:rsidP="00DC3AE5">
      <w:pPr>
        <w:pStyle w:val="ConsPlusNormal"/>
        <w:ind w:firstLine="0"/>
        <w:jc w:val="center"/>
        <w:rPr>
          <w:rFonts w:ascii="Times New Roman" w:hAnsi="Times New Roman" w:cs="Times New Roman"/>
          <w:b/>
          <w:bCs/>
          <w:color w:val="0D0D0D" w:themeColor="text1" w:themeTint="F2"/>
          <w:sz w:val="28"/>
          <w:szCs w:val="28"/>
        </w:rPr>
      </w:pPr>
    </w:p>
    <w:p w:rsidR="00DC3AE5" w:rsidRPr="000B3BBD" w:rsidRDefault="00051F10" w:rsidP="00DC3AE5">
      <w:pPr>
        <w:pStyle w:val="14"/>
        <w:jc w:val="center"/>
        <w:rPr>
          <w:rFonts w:ascii="Times New Roman" w:hAnsi="Times New Roman" w:cs="Times New Roman"/>
          <w:b/>
          <w:bCs/>
          <w:color w:val="0D0D0D" w:themeColor="text1" w:themeTint="F2"/>
          <w:sz w:val="28"/>
          <w:szCs w:val="28"/>
        </w:rPr>
      </w:pPr>
      <w:r w:rsidRPr="000B3BBD">
        <w:rPr>
          <w:rFonts w:ascii="Times New Roman" w:hAnsi="Times New Roman" w:cs="Times New Roman"/>
          <w:b/>
          <w:bCs/>
          <w:color w:val="0D0D0D" w:themeColor="text1" w:themeTint="F2"/>
          <w:sz w:val="28"/>
          <w:szCs w:val="28"/>
        </w:rPr>
        <w:t>6</w:t>
      </w:r>
      <w:r w:rsidR="00DC3AE5" w:rsidRPr="000B3BBD">
        <w:rPr>
          <w:rFonts w:ascii="Times New Roman" w:hAnsi="Times New Roman" w:cs="Times New Roman"/>
          <w:b/>
          <w:bCs/>
          <w:color w:val="0D0D0D" w:themeColor="text1" w:themeTint="F2"/>
          <w:sz w:val="28"/>
          <w:szCs w:val="28"/>
        </w:rPr>
        <w:t>. Ключевые показатели муниципального контроля на автомобильном транспорте и их целевые значения</w:t>
      </w:r>
    </w:p>
    <w:p w:rsidR="00DC3AE5" w:rsidRPr="000B3BBD" w:rsidRDefault="00DC3AE5" w:rsidP="00DC3AE5">
      <w:pPr>
        <w:pStyle w:val="14"/>
        <w:jc w:val="center"/>
        <w:rPr>
          <w:rFonts w:ascii="Times New Roman" w:hAnsi="Times New Roman" w:cs="Times New Roman"/>
          <w:b/>
          <w:bCs/>
          <w:color w:val="0D0D0D" w:themeColor="text1" w:themeTint="F2"/>
          <w:sz w:val="28"/>
          <w:szCs w:val="28"/>
        </w:rPr>
      </w:pPr>
    </w:p>
    <w:p w:rsidR="00DC3AE5" w:rsidRPr="000B3BBD" w:rsidRDefault="00DC3AE5" w:rsidP="004C5920">
      <w:pPr>
        <w:pStyle w:val="14"/>
        <w:tabs>
          <w:tab w:val="left" w:pos="851"/>
        </w:tabs>
        <w:spacing w:line="276" w:lineRule="auto"/>
        <w:ind w:firstLine="709"/>
        <w:jc w:val="both"/>
        <w:rPr>
          <w:rFonts w:ascii="Times New Roman" w:hAnsi="Times New Roman" w:cs="Times New Roman"/>
          <w:color w:val="0D0D0D" w:themeColor="text1" w:themeTint="F2"/>
          <w:sz w:val="28"/>
          <w:szCs w:val="28"/>
        </w:rPr>
      </w:pPr>
      <w:r w:rsidRPr="000B3BBD">
        <w:rPr>
          <w:rFonts w:ascii="Times New Roman" w:hAnsi="Times New Roman" w:cs="Times New Roman"/>
          <w:color w:val="0D0D0D" w:themeColor="text1" w:themeTint="F2"/>
          <w:sz w:val="28"/>
          <w:szCs w:val="28"/>
        </w:rPr>
        <w:t xml:space="preserve">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02E6E" w:rsidRPr="000B3BBD" w:rsidRDefault="00202E6E" w:rsidP="00202E6E">
      <w:pPr>
        <w:autoSpaceDE w:val="0"/>
        <w:autoSpaceDN w:val="0"/>
        <w:adjustRightInd w:val="0"/>
        <w:spacing w:line="276" w:lineRule="auto"/>
        <w:jc w:val="center"/>
        <w:rPr>
          <w:rFonts w:eastAsiaTheme="minorHAnsi"/>
          <w:color w:val="0D0D0D" w:themeColor="text1" w:themeTint="F2"/>
          <w:sz w:val="28"/>
          <w:szCs w:val="28"/>
          <w:lang w:eastAsia="en-US"/>
        </w:rPr>
      </w:pPr>
      <w:r w:rsidRPr="000B3BBD">
        <w:rPr>
          <w:rFonts w:eastAsiaTheme="minorHAnsi"/>
          <w:color w:val="0D0D0D" w:themeColor="text1" w:themeTint="F2"/>
          <w:sz w:val="28"/>
          <w:szCs w:val="28"/>
          <w:lang w:eastAsia="en-US"/>
        </w:rPr>
        <w:t>КЛЮЧЕВЫЕ ПОКАЗАТЕЛИ</w:t>
      </w:r>
    </w:p>
    <w:p w:rsidR="00DD0492" w:rsidRPr="000B3BBD" w:rsidRDefault="00202E6E" w:rsidP="00202E6E">
      <w:pPr>
        <w:autoSpaceDE w:val="0"/>
        <w:autoSpaceDN w:val="0"/>
        <w:adjustRightInd w:val="0"/>
        <w:spacing w:line="276" w:lineRule="auto"/>
        <w:jc w:val="center"/>
        <w:rPr>
          <w:rFonts w:eastAsiaTheme="minorHAnsi"/>
          <w:color w:val="0D0D0D" w:themeColor="text1" w:themeTint="F2"/>
          <w:sz w:val="28"/>
          <w:szCs w:val="28"/>
          <w:lang w:eastAsia="en-US"/>
        </w:rPr>
      </w:pPr>
      <w:r w:rsidRPr="000B3BBD">
        <w:rPr>
          <w:rFonts w:eastAsiaTheme="minorHAnsi"/>
          <w:color w:val="0D0D0D" w:themeColor="text1" w:themeTint="F2"/>
          <w:sz w:val="28"/>
          <w:szCs w:val="28"/>
          <w:lang w:eastAsia="en-US"/>
        </w:rPr>
        <w:t>и их целевые значения муниципального контроля на автомобильном</w:t>
      </w:r>
    </w:p>
    <w:p w:rsidR="00202E6E" w:rsidRPr="000B3BBD" w:rsidRDefault="00202E6E" w:rsidP="00202E6E">
      <w:pPr>
        <w:autoSpaceDE w:val="0"/>
        <w:autoSpaceDN w:val="0"/>
        <w:adjustRightInd w:val="0"/>
        <w:spacing w:line="276" w:lineRule="auto"/>
        <w:jc w:val="center"/>
        <w:rPr>
          <w:rFonts w:eastAsiaTheme="minorHAnsi"/>
          <w:color w:val="0D0D0D" w:themeColor="text1" w:themeTint="F2"/>
          <w:sz w:val="28"/>
          <w:szCs w:val="28"/>
          <w:lang w:eastAsia="en-US"/>
        </w:rPr>
      </w:pPr>
      <w:r w:rsidRPr="000B3BBD">
        <w:rPr>
          <w:rFonts w:eastAsiaTheme="minorHAnsi"/>
          <w:color w:val="0D0D0D" w:themeColor="text1" w:themeTint="F2"/>
          <w:sz w:val="28"/>
          <w:szCs w:val="28"/>
          <w:lang w:eastAsia="en-US"/>
        </w:rPr>
        <w:t xml:space="preserve">транспорте, городском наземном транспорте и в дорожном хозяйстве </w:t>
      </w:r>
    </w:p>
    <w:p w:rsidR="00202E6E" w:rsidRPr="000B3BBD" w:rsidRDefault="00202E6E" w:rsidP="00202E6E">
      <w:pPr>
        <w:autoSpaceDE w:val="0"/>
        <w:autoSpaceDN w:val="0"/>
        <w:adjustRightInd w:val="0"/>
        <w:spacing w:line="276" w:lineRule="auto"/>
        <w:jc w:val="center"/>
        <w:rPr>
          <w:rFonts w:eastAsiaTheme="minorHAnsi"/>
          <w:color w:val="0D0D0D" w:themeColor="text1" w:themeTint="F2"/>
          <w:sz w:val="28"/>
          <w:szCs w:val="28"/>
          <w:lang w:eastAsia="en-US"/>
        </w:rPr>
      </w:pPr>
    </w:p>
    <w:p w:rsidR="00202E6E" w:rsidRPr="000B3BBD" w:rsidRDefault="00202E6E" w:rsidP="00202E6E">
      <w:pPr>
        <w:autoSpaceDE w:val="0"/>
        <w:autoSpaceDN w:val="0"/>
        <w:adjustRightInd w:val="0"/>
        <w:spacing w:line="276" w:lineRule="auto"/>
        <w:ind w:firstLine="709"/>
        <w:jc w:val="both"/>
        <w:rPr>
          <w:rFonts w:eastAsiaTheme="minorHAnsi"/>
          <w:color w:val="0D0D0D" w:themeColor="text1" w:themeTint="F2"/>
          <w:sz w:val="28"/>
          <w:szCs w:val="28"/>
          <w:lang w:eastAsia="en-US"/>
        </w:rPr>
      </w:pPr>
      <w:r w:rsidRPr="000B3BBD">
        <w:rPr>
          <w:rFonts w:eastAsiaTheme="minorHAnsi"/>
          <w:color w:val="0D0D0D" w:themeColor="text1" w:themeTint="F2"/>
          <w:sz w:val="28"/>
          <w:szCs w:val="28"/>
          <w:lang w:eastAsia="en-US"/>
        </w:rPr>
        <w:t>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w:t>
      </w:r>
    </w:p>
    <w:p w:rsidR="00202E6E" w:rsidRPr="000B3BBD" w:rsidRDefault="00202E6E" w:rsidP="00202E6E">
      <w:pPr>
        <w:autoSpaceDE w:val="0"/>
        <w:autoSpaceDN w:val="0"/>
        <w:adjustRightInd w:val="0"/>
        <w:spacing w:line="276" w:lineRule="auto"/>
        <w:ind w:firstLine="709"/>
        <w:jc w:val="both"/>
        <w:rPr>
          <w:rFonts w:eastAsiaTheme="minorHAnsi"/>
          <w:color w:val="0D0D0D" w:themeColor="text1" w:themeTint="F2"/>
          <w:sz w:val="28"/>
          <w:szCs w:val="28"/>
          <w:lang w:eastAsia="en-US"/>
        </w:rPr>
      </w:pPr>
      <w:r w:rsidRPr="000B3BBD">
        <w:rPr>
          <w:rFonts w:eastAsiaTheme="minorHAnsi"/>
          <w:color w:val="0D0D0D" w:themeColor="text1" w:themeTint="F2"/>
          <w:sz w:val="28"/>
          <w:szCs w:val="28"/>
          <w:lang w:eastAsia="en-US"/>
        </w:rPr>
        <w:t>2. Доля субъектов, допустивших нарушения, в результате которыхпричинен вред (ущерб) или была создана угроза его причинения, выявленные в результате проведения контрольно-надзорных мероприятий, от общего числапроверенных субъектов - 10%.</w:t>
      </w:r>
    </w:p>
    <w:p w:rsidR="00202E6E" w:rsidRPr="000B3BBD" w:rsidRDefault="00202E6E" w:rsidP="00202E6E">
      <w:pPr>
        <w:autoSpaceDE w:val="0"/>
        <w:autoSpaceDN w:val="0"/>
        <w:adjustRightInd w:val="0"/>
        <w:spacing w:line="276" w:lineRule="auto"/>
        <w:ind w:firstLine="709"/>
        <w:jc w:val="both"/>
        <w:rPr>
          <w:rFonts w:eastAsiaTheme="minorHAnsi"/>
          <w:color w:val="0D0D0D" w:themeColor="text1" w:themeTint="F2"/>
          <w:sz w:val="28"/>
          <w:szCs w:val="28"/>
          <w:lang w:eastAsia="en-US"/>
        </w:rPr>
      </w:pPr>
      <w:r w:rsidRPr="000B3BBD">
        <w:rPr>
          <w:rFonts w:eastAsiaTheme="minorHAnsi"/>
          <w:color w:val="0D0D0D" w:themeColor="text1" w:themeTint="F2"/>
          <w:sz w:val="28"/>
          <w:szCs w:val="28"/>
          <w:lang w:eastAsia="en-US"/>
        </w:rPr>
        <w:t xml:space="preserve">3. </w:t>
      </w:r>
      <w:r w:rsidR="001B1F03" w:rsidRPr="000B3BBD">
        <w:rPr>
          <w:rFonts w:eastAsiaTheme="minorHAnsi"/>
          <w:color w:val="0D0D0D" w:themeColor="text1" w:themeTint="F2"/>
          <w:sz w:val="28"/>
          <w:szCs w:val="28"/>
          <w:lang w:eastAsia="en-US"/>
        </w:rPr>
        <w:t>Доля контрольных мероприятий, по результат которых были выявлены нарушения, но не приняты соответствующие меры административного воздействия -5%.</w:t>
      </w:r>
    </w:p>
    <w:p w:rsidR="009847DD" w:rsidRPr="000B3BBD" w:rsidRDefault="009847DD" w:rsidP="00202E6E">
      <w:pPr>
        <w:autoSpaceDE w:val="0"/>
        <w:autoSpaceDN w:val="0"/>
        <w:adjustRightInd w:val="0"/>
        <w:spacing w:line="276" w:lineRule="auto"/>
        <w:ind w:firstLine="709"/>
        <w:jc w:val="both"/>
        <w:rPr>
          <w:rFonts w:eastAsiaTheme="minorHAnsi"/>
          <w:color w:val="0D0D0D" w:themeColor="text1" w:themeTint="F2"/>
          <w:sz w:val="28"/>
          <w:szCs w:val="28"/>
          <w:lang w:eastAsia="en-US"/>
        </w:rPr>
      </w:pPr>
    </w:p>
    <w:p w:rsidR="00202E6E" w:rsidRPr="000B3BBD" w:rsidRDefault="00202E6E" w:rsidP="00DD0492">
      <w:pPr>
        <w:autoSpaceDE w:val="0"/>
        <w:autoSpaceDN w:val="0"/>
        <w:adjustRightInd w:val="0"/>
        <w:spacing w:line="276" w:lineRule="auto"/>
        <w:jc w:val="center"/>
        <w:rPr>
          <w:rFonts w:eastAsiaTheme="minorHAnsi"/>
          <w:color w:val="0D0D0D" w:themeColor="text1" w:themeTint="F2"/>
          <w:sz w:val="28"/>
          <w:szCs w:val="28"/>
          <w:lang w:eastAsia="en-US"/>
        </w:rPr>
      </w:pPr>
      <w:r w:rsidRPr="000B3BBD">
        <w:rPr>
          <w:rFonts w:eastAsiaTheme="minorHAnsi"/>
          <w:color w:val="0D0D0D" w:themeColor="text1" w:themeTint="F2"/>
          <w:sz w:val="28"/>
          <w:szCs w:val="28"/>
          <w:lang w:eastAsia="en-US"/>
        </w:rPr>
        <w:t>ИНДИКАТИВНЫЕ ПОКАЗАТЕЛИ</w:t>
      </w:r>
    </w:p>
    <w:p w:rsidR="00202E6E" w:rsidRPr="000B3BBD" w:rsidRDefault="00202E6E" w:rsidP="00DD0492">
      <w:pPr>
        <w:autoSpaceDE w:val="0"/>
        <w:autoSpaceDN w:val="0"/>
        <w:adjustRightInd w:val="0"/>
        <w:spacing w:line="276" w:lineRule="auto"/>
        <w:jc w:val="center"/>
        <w:rPr>
          <w:rFonts w:eastAsiaTheme="minorHAnsi"/>
          <w:color w:val="0D0D0D" w:themeColor="text1" w:themeTint="F2"/>
          <w:sz w:val="28"/>
          <w:szCs w:val="28"/>
          <w:lang w:eastAsia="en-US"/>
        </w:rPr>
      </w:pPr>
      <w:r w:rsidRPr="000B3BBD">
        <w:rPr>
          <w:rFonts w:eastAsiaTheme="minorHAnsi"/>
          <w:color w:val="0D0D0D" w:themeColor="text1" w:themeTint="F2"/>
          <w:sz w:val="28"/>
          <w:szCs w:val="28"/>
          <w:lang w:eastAsia="en-US"/>
        </w:rPr>
        <w:t>в сфере муниципального контроля на автомобильном транспорте,</w:t>
      </w:r>
    </w:p>
    <w:p w:rsidR="00202E6E" w:rsidRPr="000B3BBD" w:rsidRDefault="00202E6E" w:rsidP="00DD0492">
      <w:pPr>
        <w:autoSpaceDE w:val="0"/>
        <w:autoSpaceDN w:val="0"/>
        <w:adjustRightInd w:val="0"/>
        <w:spacing w:line="276" w:lineRule="auto"/>
        <w:jc w:val="center"/>
        <w:rPr>
          <w:rFonts w:eastAsiaTheme="minorHAnsi"/>
          <w:color w:val="0D0D0D" w:themeColor="text1" w:themeTint="F2"/>
          <w:sz w:val="28"/>
          <w:szCs w:val="28"/>
          <w:lang w:eastAsia="en-US"/>
        </w:rPr>
      </w:pPr>
      <w:r w:rsidRPr="000B3BBD">
        <w:rPr>
          <w:rFonts w:eastAsiaTheme="minorHAnsi"/>
          <w:color w:val="0D0D0D" w:themeColor="text1" w:themeTint="F2"/>
          <w:sz w:val="28"/>
          <w:szCs w:val="28"/>
          <w:lang w:eastAsia="en-US"/>
        </w:rPr>
        <w:t xml:space="preserve">городском наземном транспорте и в дорожном </w:t>
      </w:r>
      <w:bookmarkStart w:id="5" w:name="_GoBack"/>
      <w:bookmarkEnd w:id="5"/>
      <w:r w:rsidRPr="000B3BBD">
        <w:rPr>
          <w:rFonts w:eastAsiaTheme="minorHAnsi"/>
          <w:color w:val="0D0D0D" w:themeColor="text1" w:themeTint="F2"/>
          <w:sz w:val="28"/>
          <w:szCs w:val="28"/>
          <w:lang w:eastAsia="en-US"/>
        </w:rPr>
        <w:t xml:space="preserve">хозяйстве </w:t>
      </w:r>
    </w:p>
    <w:p w:rsidR="00DD0492" w:rsidRPr="000B3BBD" w:rsidRDefault="00DD0492" w:rsidP="00DD0492">
      <w:pPr>
        <w:autoSpaceDE w:val="0"/>
        <w:autoSpaceDN w:val="0"/>
        <w:adjustRightInd w:val="0"/>
        <w:jc w:val="center"/>
        <w:rPr>
          <w:rFonts w:eastAsiaTheme="minorHAnsi"/>
          <w:color w:val="0D0D0D" w:themeColor="text1" w:themeTint="F2"/>
          <w:sz w:val="28"/>
          <w:szCs w:val="28"/>
          <w:lang w:eastAsia="en-US"/>
        </w:rPr>
      </w:pPr>
    </w:p>
    <w:p w:rsidR="00202E6E" w:rsidRPr="000B3BBD" w:rsidRDefault="00202E6E" w:rsidP="00DD0492">
      <w:pPr>
        <w:autoSpaceDE w:val="0"/>
        <w:autoSpaceDN w:val="0"/>
        <w:adjustRightInd w:val="0"/>
        <w:ind w:firstLine="709"/>
        <w:jc w:val="both"/>
        <w:rPr>
          <w:rFonts w:eastAsiaTheme="minorHAnsi"/>
          <w:color w:val="0D0D0D" w:themeColor="text1" w:themeTint="F2"/>
          <w:sz w:val="28"/>
          <w:szCs w:val="28"/>
          <w:lang w:eastAsia="en-US"/>
        </w:rPr>
      </w:pPr>
      <w:r w:rsidRPr="000B3BBD">
        <w:rPr>
          <w:rFonts w:eastAsiaTheme="minorHAnsi"/>
          <w:color w:val="0D0D0D" w:themeColor="text1" w:themeTint="F2"/>
          <w:sz w:val="28"/>
          <w:szCs w:val="28"/>
          <w:lang w:eastAsia="en-US"/>
        </w:rPr>
        <w:t xml:space="preserve">1) количество обращений граждан и организаций о нарушенииобязательных требований, поступивших в </w:t>
      </w:r>
      <w:r w:rsidR="004754F0" w:rsidRPr="000B3BBD">
        <w:rPr>
          <w:rFonts w:eastAsiaTheme="minorHAnsi"/>
          <w:color w:val="0D0D0D" w:themeColor="text1" w:themeTint="F2"/>
          <w:sz w:val="28"/>
          <w:szCs w:val="28"/>
          <w:lang w:eastAsia="en-US"/>
        </w:rPr>
        <w:t xml:space="preserve">уполномоченный </w:t>
      </w:r>
      <w:r w:rsidRPr="000B3BBD">
        <w:rPr>
          <w:rFonts w:eastAsiaTheme="minorHAnsi"/>
          <w:color w:val="0D0D0D" w:themeColor="text1" w:themeTint="F2"/>
          <w:sz w:val="28"/>
          <w:szCs w:val="28"/>
          <w:lang w:eastAsia="en-US"/>
        </w:rPr>
        <w:t>орган;</w:t>
      </w:r>
    </w:p>
    <w:p w:rsidR="00202E6E" w:rsidRPr="000B3BBD" w:rsidRDefault="00202E6E" w:rsidP="00DD0492">
      <w:pPr>
        <w:autoSpaceDE w:val="0"/>
        <w:autoSpaceDN w:val="0"/>
        <w:adjustRightInd w:val="0"/>
        <w:ind w:firstLine="709"/>
        <w:jc w:val="both"/>
        <w:rPr>
          <w:rFonts w:eastAsiaTheme="minorHAnsi"/>
          <w:color w:val="0D0D0D" w:themeColor="text1" w:themeTint="F2"/>
          <w:sz w:val="28"/>
          <w:szCs w:val="28"/>
          <w:lang w:eastAsia="en-US"/>
        </w:rPr>
      </w:pPr>
      <w:r w:rsidRPr="000B3BBD">
        <w:rPr>
          <w:rFonts w:eastAsiaTheme="minorHAnsi"/>
          <w:color w:val="0D0D0D" w:themeColor="text1" w:themeTint="F2"/>
          <w:sz w:val="28"/>
          <w:szCs w:val="28"/>
          <w:lang w:eastAsia="en-US"/>
        </w:rPr>
        <w:t>2) количество проведенных внеплановых контрольных мероприятий;</w:t>
      </w:r>
    </w:p>
    <w:p w:rsidR="00202E6E" w:rsidRPr="000B3BBD" w:rsidRDefault="00202E6E" w:rsidP="00DD0492">
      <w:pPr>
        <w:autoSpaceDE w:val="0"/>
        <w:autoSpaceDN w:val="0"/>
        <w:adjustRightInd w:val="0"/>
        <w:ind w:firstLine="709"/>
        <w:jc w:val="both"/>
        <w:rPr>
          <w:rFonts w:eastAsiaTheme="minorHAnsi"/>
          <w:color w:val="0D0D0D" w:themeColor="text1" w:themeTint="F2"/>
          <w:sz w:val="28"/>
          <w:szCs w:val="28"/>
          <w:lang w:eastAsia="en-US"/>
        </w:rPr>
      </w:pPr>
      <w:r w:rsidRPr="000B3BBD">
        <w:rPr>
          <w:rFonts w:eastAsiaTheme="minorHAnsi"/>
          <w:color w:val="0D0D0D" w:themeColor="text1" w:themeTint="F2"/>
          <w:sz w:val="28"/>
          <w:szCs w:val="28"/>
          <w:lang w:eastAsia="en-US"/>
        </w:rPr>
        <w:lastRenderedPageBreak/>
        <w:t>3) количество принятых органами прокуратуры решений о согласованиипроведения внепланового контрольногомероприятия;</w:t>
      </w:r>
    </w:p>
    <w:p w:rsidR="00202E6E" w:rsidRPr="000B3BBD" w:rsidRDefault="00202E6E" w:rsidP="00DD0492">
      <w:pPr>
        <w:autoSpaceDE w:val="0"/>
        <w:autoSpaceDN w:val="0"/>
        <w:adjustRightInd w:val="0"/>
        <w:ind w:firstLine="709"/>
        <w:jc w:val="both"/>
        <w:rPr>
          <w:rFonts w:eastAsiaTheme="minorHAnsi"/>
          <w:color w:val="0D0D0D" w:themeColor="text1" w:themeTint="F2"/>
          <w:sz w:val="28"/>
          <w:szCs w:val="28"/>
          <w:lang w:eastAsia="en-US"/>
        </w:rPr>
      </w:pPr>
      <w:r w:rsidRPr="000B3BBD">
        <w:rPr>
          <w:rFonts w:eastAsiaTheme="minorHAnsi"/>
          <w:color w:val="0D0D0D" w:themeColor="text1" w:themeTint="F2"/>
          <w:sz w:val="28"/>
          <w:szCs w:val="28"/>
          <w:lang w:eastAsia="en-US"/>
        </w:rPr>
        <w:t xml:space="preserve">4) количество выявленных </w:t>
      </w:r>
      <w:r w:rsidR="004754F0" w:rsidRPr="000B3BBD">
        <w:rPr>
          <w:rFonts w:eastAsiaTheme="minorHAnsi"/>
          <w:color w:val="0D0D0D" w:themeColor="text1" w:themeTint="F2"/>
          <w:sz w:val="28"/>
          <w:szCs w:val="28"/>
          <w:lang w:eastAsia="en-US"/>
        </w:rPr>
        <w:t xml:space="preserve">уполномоченным </w:t>
      </w:r>
      <w:r w:rsidRPr="000B3BBD">
        <w:rPr>
          <w:rFonts w:eastAsiaTheme="minorHAnsi"/>
          <w:color w:val="0D0D0D" w:themeColor="text1" w:themeTint="F2"/>
          <w:sz w:val="28"/>
          <w:szCs w:val="28"/>
          <w:lang w:eastAsia="en-US"/>
        </w:rPr>
        <w:t>органом нарушенийобязательных требований;</w:t>
      </w:r>
    </w:p>
    <w:p w:rsidR="00202E6E" w:rsidRPr="000B3BBD" w:rsidRDefault="00202E6E" w:rsidP="00DD0492">
      <w:pPr>
        <w:autoSpaceDE w:val="0"/>
        <w:autoSpaceDN w:val="0"/>
        <w:adjustRightInd w:val="0"/>
        <w:ind w:firstLine="709"/>
        <w:jc w:val="both"/>
        <w:rPr>
          <w:rFonts w:eastAsiaTheme="minorHAnsi"/>
          <w:color w:val="0D0D0D" w:themeColor="text1" w:themeTint="F2"/>
          <w:sz w:val="28"/>
          <w:szCs w:val="28"/>
          <w:lang w:eastAsia="en-US"/>
        </w:rPr>
      </w:pPr>
      <w:r w:rsidRPr="000B3BBD">
        <w:rPr>
          <w:rFonts w:eastAsiaTheme="minorHAnsi"/>
          <w:color w:val="0D0D0D" w:themeColor="text1" w:themeTint="F2"/>
          <w:sz w:val="28"/>
          <w:szCs w:val="28"/>
          <w:lang w:eastAsia="en-US"/>
        </w:rPr>
        <w:t>5) количество устраненных нарушений обязательных требований;</w:t>
      </w:r>
    </w:p>
    <w:p w:rsidR="00DC3AE5" w:rsidRPr="000B3BBD" w:rsidRDefault="00202E6E" w:rsidP="007A49E5">
      <w:pPr>
        <w:autoSpaceDE w:val="0"/>
        <w:autoSpaceDN w:val="0"/>
        <w:adjustRightInd w:val="0"/>
        <w:ind w:firstLine="709"/>
        <w:jc w:val="both"/>
        <w:rPr>
          <w:rFonts w:eastAsiaTheme="minorHAnsi"/>
          <w:color w:val="0D0D0D" w:themeColor="text1" w:themeTint="F2"/>
          <w:sz w:val="28"/>
          <w:szCs w:val="28"/>
          <w:lang w:eastAsia="en-US"/>
        </w:rPr>
      </w:pPr>
      <w:r w:rsidRPr="000B3BBD">
        <w:rPr>
          <w:rFonts w:eastAsiaTheme="minorHAnsi"/>
          <w:color w:val="0D0D0D" w:themeColor="text1" w:themeTint="F2"/>
          <w:sz w:val="28"/>
          <w:szCs w:val="28"/>
          <w:lang w:eastAsia="en-US"/>
        </w:rPr>
        <w:t>6) количество поступивших возражений в отношении акта контрольного</w:t>
      </w:r>
      <w:r w:rsidR="007A49E5" w:rsidRPr="000B3BBD">
        <w:rPr>
          <w:rFonts w:eastAsiaTheme="minorHAnsi"/>
          <w:color w:val="0D0D0D" w:themeColor="text1" w:themeTint="F2"/>
          <w:sz w:val="28"/>
          <w:szCs w:val="28"/>
          <w:lang w:eastAsia="en-US"/>
        </w:rPr>
        <w:t>мероприятия.</w:t>
      </w:r>
    </w:p>
    <w:p w:rsidR="005F6EE9" w:rsidRPr="000B3BBD" w:rsidRDefault="005F6EE9" w:rsidP="007A49E5">
      <w:pPr>
        <w:autoSpaceDE w:val="0"/>
        <w:autoSpaceDN w:val="0"/>
        <w:adjustRightInd w:val="0"/>
        <w:ind w:firstLine="709"/>
        <w:jc w:val="both"/>
        <w:rPr>
          <w:rFonts w:eastAsiaTheme="minorHAnsi"/>
          <w:color w:val="0D0D0D" w:themeColor="text1" w:themeTint="F2"/>
          <w:sz w:val="28"/>
          <w:szCs w:val="28"/>
          <w:lang w:eastAsia="en-US"/>
        </w:rPr>
      </w:pPr>
    </w:p>
    <w:p w:rsidR="005F6EE9" w:rsidRPr="000B3BBD" w:rsidRDefault="005F6EE9" w:rsidP="007A49E5">
      <w:pPr>
        <w:autoSpaceDE w:val="0"/>
        <w:autoSpaceDN w:val="0"/>
        <w:adjustRightInd w:val="0"/>
        <w:ind w:firstLine="709"/>
        <w:jc w:val="both"/>
        <w:rPr>
          <w:rFonts w:eastAsiaTheme="minorHAnsi"/>
          <w:color w:val="0D0D0D" w:themeColor="text1" w:themeTint="F2"/>
          <w:sz w:val="28"/>
          <w:szCs w:val="28"/>
          <w:lang w:eastAsia="en-US"/>
        </w:rPr>
      </w:pPr>
    </w:p>
    <w:p w:rsidR="005F6EE9" w:rsidRPr="000B3BBD" w:rsidRDefault="005F6EE9" w:rsidP="007A49E5">
      <w:pPr>
        <w:autoSpaceDE w:val="0"/>
        <w:autoSpaceDN w:val="0"/>
        <w:adjustRightInd w:val="0"/>
        <w:ind w:firstLine="709"/>
        <w:jc w:val="both"/>
        <w:rPr>
          <w:rFonts w:eastAsiaTheme="minorHAnsi"/>
          <w:color w:val="0D0D0D" w:themeColor="text1" w:themeTint="F2"/>
          <w:sz w:val="28"/>
          <w:szCs w:val="28"/>
          <w:lang w:eastAsia="en-US"/>
        </w:rPr>
      </w:pPr>
    </w:p>
    <w:p w:rsidR="005F6EE9" w:rsidRPr="000B3BBD" w:rsidRDefault="005F6EE9" w:rsidP="007A49E5">
      <w:pPr>
        <w:autoSpaceDE w:val="0"/>
        <w:autoSpaceDN w:val="0"/>
        <w:adjustRightInd w:val="0"/>
        <w:ind w:firstLine="709"/>
        <w:jc w:val="both"/>
        <w:rPr>
          <w:rFonts w:eastAsiaTheme="minorHAnsi"/>
          <w:color w:val="0D0D0D" w:themeColor="text1" w:themeTint="F2"/>
          <w:sz w:val="28"/>
          <w:szCs w:val="28"/>
          <w:lang w:eastAsia="en-US"/>
        </w:rPr>
      </w:pPr>
    </w:p>
    <w:p w:rsidR="005F6EE9" w:rsidRPr="000B3BBD" w:rsidRDefault="005F6EE9" w:rsidP="007A49E5">
      <w:pPr>
        <w:autoSpaceDE w:val="0"/>
        <w:autoSpaceDN w:val="0"/>
        <w:adjustRightInd w:val="0"/>
        <w:ind w:firstLine="709"/>
        <w:jc w:val="both"/>
        <w:rPr>
          <w:rFonts w:eastAsiaTheme="minorHAnsi"/>
          <w:color w:val="0D0D0D" w:themeColor="text1" w:themeTint="F2"/>
          <w:sz w:val="28"/>
          <w:szCs w:val="28"/>
          <w:lang w:eastAsia="en-US"/>
        </w:rPr>
      </w:pPr>
    </w:p>
    <w:p w:rsidR="005F6EE9" w:rsidRPr="000B3BBD" w:rsidRDefault="005F6EE9" w:rsidP="007A49E5">
      <w:pPr>
        <w:autoSpaceDE w:val="0"/>
        <w:autoSpaceDN w:val="0"/>
        <w:adjustRightInd w:val="0"/>
        <w:ind w:firstLine="709"/>
        <w:jc w:val="both"/>
        <w:rPr>
          <w:rFonts w:eastAsiaTheme="minorHAnsi"/>
          <w:color w:val="0D0D0D" w:themeColor="text1" w:themeTint="F2"/>
          <w:sz w:val="28"/>
          <w:szCs w:val="28"/>
          <w:lang w:eastAsia="en-US"/>
        </w:rPr>
      </w:pPr>
    </w:p>
    <w:p w:rsidR="005F6EE9" w:rsidRPr="000B3BBD" w:rsidRDefault="005F6EE9" w:rsidP="007A49E5">
      <w:pPr>
        <w:autoSpaceDE w:val="0"/>
        <w:autoSpaceDN w:val="0"/>
        <w:adjustRightInd w:val="0"/>
        <w:ind w:firstLine="709"/>
        <w:jc w:val="both"/>
        <w:rPr>
          <w:rFonts w:eastAsiaTheme="minorHAnsi"/>
          <w:color w:val="0D0D0D" w:themeColor="text1" w:themeTint="F2"/>
          <w:sz w:val="28"/>
          <w:szCs w:val="28"/>
          <w:lang w:eastAsia="en-US"/>
        </w:rPr>
      </w:pPr>
    </w:p>
    <w:p w:rsidR="005F6EE9" w:rsidRPr="000B3BBD" w:rsidRDefault="005F6EE9" w:rsidP="007A49E5">
      <w:pPr>
        <w:autoSpaceDE w:val="0"/>
        <w:autoSpaceDN w:val="0"/>
        <w:adjustRightInd w:val="0"/>
        <w:ind w:firstLine="709"/>
        <w:jc w:val="both"/>
        <w:rPr>
          <w:rFonts w:eastAsiaTheme="minorHAnsi"/>
          <w:color w:val="0D0D0D" w:themeColor="text1" w:themeTint="F2"/>
          <w:sz w:val="28"/>
          <w:szCs w:val="28"/>
          <w:lang w:eastAsia="en-US"/>
        </w:rPr>
      </w:pPr>
    </w:p>
    <w:p w:rsidR="005F6EE9" w:rsidRPr="000B3BBD" w:rsidRDefault="005F6EE9" w:rsidP="007A49E5">
      <w:pPr>
        <w:autoSpaceDE w:val="0"/>
        <w:autoSpaceDN w:val="0"/>
        <w:adjustRightInd w:val="0"/>
        <w:ind w:firstLine="709"/>
        <w:jc w:val="both"/>
        <w:rPr>
          <w:rFonts w:eastAsiaTheme="minorHAnsi"/>
          <w:color w:val="0D0D0D" w:themeColor="text1" w:themeTint="F2"/>
          <w:sz w:val="28"/>
          <w:szCs w:val="28"/>
          <w:lang w:eastAsia="en-US"/>
        </w:rPr>
      </w:pPr>
    </w:p>
    <w:p w:rsidR="00E37EDC" w:rsidRPr="000B3BBD" w:rsidRDefault="00E37EDC" w:rsidP="007A49E5">
      <w:pPr>
        <w:autoSpaceDE w:val="0"/>
        <w:autoSpaceDN w:val="0"/>
        <w:adjustRightInd w:val="0"/>
        <w:ind w:firstLine="709"/>
        <w:jc w:val="both"/>
        <w:rPr>
          <w:rFonts w:eastAsiaTheme="minorHAnsi"/>
          <w:color w:val="0D0D0D" w:themeColor="text1" w:themeTint="F2"/>
          <w:sz w:val="28"/>
          <w:szCs w:val="28"/>
          <w:lang w:eastAsia="en-US"/>
        </w:rPr>
      </w:pPr>
    </w:p>
    <w:p w:rsidR="00E37EDC" w:rsidRPr="000B3BBD" w:rsidRDefault="00E37EDC" w:rsidP="007A49E5">
      <w:pPr>
        <w:autoSpaceDE w:val="0"/>
        <w:autoSpaceDN w:val="0"/>
        <w:adjustRightInd w:val="0"/>
        <w:ind w:firstLine="709"/>
        <w:jc w:val="both"/>
        <w:rPr>
          <w:rFonts w:eastAsiaTheme="minorHAnsi"/>
          <w:color w:val="0D0D0D" w:themeColor="text1" w:themeTint="F2"/>
          <w:sz w:val="28"/>
          <w:szCs w:val="28"/>
          <w:lang w:eastAsia="en-US"/>
        </w:rPr>
      </w:pPr>
    </w:p>
    <w:p w:rsidR="00E37EDC" w:rsidRPr="000B3BBD" w:rsidRDefault="00E37EDC" w:rsidP="007A49E5">
      <w:pPr>
        <w:autoSpaceDE w:val="0"/>
        <w:autoSpaceDN w:val="0"/>
        <w:adjustRightInd w:val="0"/>
        <w:ind w:firstLine="709"/>
        <w:jc w:val="both"/>
        <w:rPr>
          <w:rFonts w:eastAsiaTheme="minorHAnsi"/>
          <w:color w:val="0D0D0D" w:themeColor="text1" w:themeTint="F2"/>
          <w:sz w:val="28"/>
          <w:szCs w:val="28"/>
          <w:lang w:eastAsia="en-US"/>
        </w:rPr>
      </w:pPr>
    </w:p>
    <w:p w:rsidR="00E37EDC" w:rsidRPr="000B3BBD" w:rsidRDefault="00E37EDC" w:rsidP="007A49E5">
      <w:pPr>
        <w:autoSpaceDE w:val="0"/>
        <w:autoSpaceDN w:val="0"/>
        <w:adjustRightInd w:val="0"/>
        <w:ind w:firstLine="709"/>
        <w:jc w:val="both"/>
        <w:rPr>
          <w:rFonts w:eastAsiaTheme="minorHAnsi"/>
          <w:color w:val="0D0D0D" w:themeColor="text1" w:themeTint="F2"/>
          <w:sz w:val="28"/>
          <w:szCs w:val="28"/>
          <w:lang w:eastAsia="en-US"/>
        </w:rPr>
      </w:pPr>
    </w:p>
    <w:p w:rsidR="00E37EDC" w:rsidRPr="000B3BBD" w:rsidRDefault="00E37EDC" w:rsidP="007A49E5">
      <w:pPr>
        <w:autoSpaceDE w:val="0"/>
        <w:autoSpaceDN w:val="0"/>
        <w:adjustRightInd w:val="0"/>
        <w:ind w:firstLine="709"/>
        <w:jc w:val="both"/>
        <w:rPr>
          <w:rFonts w:eastAsiaTheme="minorHAnsi"/>
          <w:color w:val="0D0D0D" w:themeColor="text1" w:themeTint="F2"/>
          <w:sz w:val="28"/>
          <w:szCs w:val="28"/>
          <w:lang w:eastAsia="en-US"/>
        </w:rPr>
      </w:pPr>
    </w:p>
    <w:p w:rsidR="00E37EDC" w:rsidRPr="000B3BBD" w:rsidRDefault="00E37EDC" w:rsidP="007A49E5">
      <w:pPr>
        <w:autoSpaceDE w:val="0"/>
        <w:autoSpaceDN w:val="0"/>
        <w:adjustRightInd w:val="0"/>
        <w:ind w:firstLine="709"/>
        <w:jc w:val="both"/>
        <w:rPr>
          <w:rFonts w:eastAsiaTheme="minorHAnsi"/>
          <w:color w:val="0D0D0D" w:themeColor="text1" w:themeTint="F2"/>
          <w:sz w:val="28"/>
          <w:szCs w:val="28"/>
          <w:lang w:eastAsia="en-US"/>
        </w:rPr>
      </w:pPr>
    </w:p>
    <w:p w:rsidR="00E37EDC" w:rsidRPr="000B3BBD" w:rsidRDefault="00E37EDC" w:rsidP="007A49E5">
      <w:pPr>
        <w:autoSpaceDE w:val="0"/>
        <w:autoSpaceDN w:val="0"/>
        <w:adjustRightInd w:val="0"/>
        <w:ind w:firstLine="709"/>
        <w:jc w:val="both"/>
        <w:rPr>
          <w:rFonts w:eastAsiaTheme="minorHAnsi"/>
          <w:color w:val="0D0D0D" w:themeColor="text1" w:themeTint="F2"/>
          <w:sz w:val="28"/>
          <w:szCs w:val="28"/>
          <w:lang w:eastAsia="en-US"/>
        </w:rPr>
      </w:pPr>
    </w:p>
    <w:p w:rsidR="00E37EDC" w:rsidRPr="000B3BBD" w:rsidRDefault="00E37EDC" w:rsidP="007A49E5">
      <w:pPr>
        <w:autoSpaceDE w:val="0"/>
        <w:autoSpaceDN w:val="0"/>
        <w:adjustRightInd w:val="0"/>
        <w:ind w:firstLine="709"/>
        <w:jc w:val="both"/>
        <w:rPr>
          <w:rFonts w:eastAsiaTheme="minorHAnsi"/>
          <w:color w:val="0D0D0D" w:themeColor="text1" w:themeTint="F2"/>
          <w:sz w:val="28"/>
          <w:szCs w:val="28"/>
          <w:lang w:eastAsia="en-US"/>
        </w:rPr>
      </w:pPr>
    </w:p>
    <w:p w:rsidR="00E37EDC" w:rsidRPr="000B3BBD" w:rsidRDefault="00E37EDC" w:rsidP="007A49E5">
      <w:pPr>
        <w:autoSpaceDE w:val="0"/>
        <w:autoSpaceDN w:val="0"/>
        <w:adjustRightInd w:val="0"/>
        <w:ind w:firstLine="709"/>
        <w:jc w:val="both"/>
        <w:rPr>
          <w:rFonts w:eastAsiaTheme="minorHAnsi"/>
          <w:color w:val="0D0D0D" w:themeColor="text1" w:themeTint="F2"/>
          <w:sz w:val="28"/>
          <w:szCs w:val="28"/>
          <w:lang w:eastAsia="en-US"/>
        </w:rPr>
      </w:pPr>
    </w:p>
    <w:p w:rsidR="00E37EDC" w:rsidRPr="000B3BBD" w:rsidRDefault="00E37EDC" w:rsidP="007A49E5">
      <w:pPr>
        <w:autoSpaceDE w:val="0"/>
        <w:autoSpaceDN w:val="0"/>
        <w:adjustRightInd w:val="0"/>
        <w:ind w:firstLine="709"/>
        <w:jc w:val="both"/>
        <w:rPr>
          <w:rFonts w:eastAsiaTheme="minorHAnsi"/>
          <w:color w:val="0D0D0D" w:themeColor="text1" w:themeTint="F2"/>
          <w:sz w:val="28"/>
          <w:szCs w:val="28"/>
          <w:lang w:eastAsia="en-US"/>
        </w:rPr>
      </w:pPr>
    </w:p>
    <w:p w:rsidR="00E37EDC" w:rsidRPr="000B3BBD" w:rsidRDefault="00E37EDC" w:rsidP="007A49E5">
      <w:pPr>
        <w:autoSpaceDE w:val="0"/>
        <w:autoSpaceDN w:val="0"/>
        <w:adjustRightInd w:val="0"/>
        <w:ind w:firstLine="709"/>
        <w:jc w:val="both"/>
        <w:rPr>
          <w:rFonts w:eastAsiaTheme="minorHAnsi"/>
          <w:color w:val="0D0D0D" w:themeColor="text1" w:themeTint="F2"/>
          <w:sz w:val="28"/>
          <w:szCs w:val="28"/>
          <w:lang w:eastAsia="en-US"/>
        </w:rPr>
      </w:pPr>
    </w:p>
    <w:p w:rsidR="00E37EDC" w:rsidRPr="000B3BBD" w:rsidRDefault="00E37EDC" w:rsidP="007A49E5">
      <w:pPr>
        <w:autoSpaceDE w:val="0"/>
        <w:autoSpaceDN w:val="0"/>
        <w:adjustRightInd w:val="0"/>
        <w:ind w:firstLine="709"/>
        <w:jc w:val="both"/>
        <w:rPr>
          <w:rFonts w:eastAsiaTheme="minorHAnsi"/>
          <w:color w:val="0D0D0D" w:themeColor="text1" w:themeTint="F2"/>
          <w:sz w:val="28"/>
          <w:szCs w:val="28"/>
          <w:lang w:eastAsia="en-US"/>
        </w:rPr>
      </w:pPr>
    </w:p>
    <w:p w:rsidR="00E37EDC" w:rsidRPr="000B3BBD" w:rsidRDefault="00E37EDC" w:rsidP="007A49E5">
      <w:pPr>
        <w:autoSpaceDE w:val="0"/>
        <w:autoSpaceDN w:val="0"/>
        <w:adjustRightInd w:val="0"/>
        <w:ind w:firstLine="709"/>
        <w:jc w:val="both"/>
        <w:rPr>
          <w:rFonts w:eastAsiaTheme="minorHAnsi"/>
          <w:color w:val="0D0D0D" w:themeColor="text1" w:themeTint="F2"/>
          <w:sz w:val="28"/>
          <w:szCs w:val="28"/>
          <w:lang w:eastAsia="en-US"/>
        </w:rPr>
      </w:pPr>
    </w:p>
    <w:p w:rsidR="00E37EDC" w:rsidRPr="000B3BBD" w:rsidRDefault="00E37EDC" w:rsidP="007A49E5">
      <w:pPr>
        <w:autoSpaceDE w:val="0"/>
        <w:autoSpaceDN w:val="0"/>
        <w:adjustRightInd w:val="0"/>
        <w:ind w:firstLine="709"/>
        <w:jc w:val="both"/>
        <w:rPr>
          <w:rFonts w:eastAsiaTheme="minorHAnsi"/>
          <w:color w:val="0D0D0D" w:themeColor="text1" w:themeTint="F2"/>
          <w:sz w:val="28"/>
          <w:szCs w:val="28"/>
          <w:lang w:eastAsia="en-US"/>
        </w:rPr>
      </w:pPr>
    </w:p>
    <w:p w:rsidR="00E37EDC" w:rsidRPr="000B3BBD" w:rsidRDefault="00E37EDC" w:rsidP="007A49E5">
      <w:pPr>
        <w:autoSpaceDE w:val="0"/>
        <w:autoSpaceDN w:val="0"/>
        <w:adjustRightInd w:val="0"/>
        <w:ind w:firstLine="709"/>
        <w:jc w:val="both"/>
        <w:rPr>
          <w:rFonts w:eastAsiaTheme="minorHAnsi"/>
          <w:color w:val="0D0D0D" w:themeColor="text1" w:themeTint="F2"/>
          <w:sz w:val="28"/>
          <w:szCs w:val="28"/>
          <w:lang w:eastAsia="en-US"/>
        </w:rPr>
      </w:pPr>
    </w:p>
    <w:p w:rsidR="00E37EDC" w:rsidRPr="000B3BBD" w:rsidRDefault="00E37EDC" w:rsidP="007A49E5">
      <w:pPr>
        <w:autoSpaceDE w:val="0"/>
        <w:autoSpaceDN w:val="0"/>
        <w:adjustRightInd w:val="0"/>
        <w:ind w:firstLine="709"/>
        <w:jc w:val="both"/>
        <w:rPr>
          <w:rFonts w:eastAsiaTheme="minorHAnsi"/>
          <w:color w:val="0D0D0D" w:themeColor="text1" w:themeTint="F2"/>
          <w:sz w:val="28"/>
          <w:szCs w:val="28"/>
          <w:lang w:eastAsia="en-US"/>
        </w:rPr>
      </w:pPr>
    </w:p>
    <w:p w:rsidR="00E37EDC" w:rsidRPr="000B3BBD" w:rsidRDefault="00E37EDC" w:rsidP="007A49E5">
      <w:pPr>
        <w:autoSpaceDE w:val="0"/>
        <w:autoSpaceDN w:val="0"/>
        <w:adjustRightInd w:val="0"/>
        <w:ind w:firstLine="709"/>
        <w:jc w:val="both"/>
        <w:rPr>
          <w:rFonts w:eastAsiaTheme="minorHAnsi"/>
          <w:color w:val="0D0D0D" w:themeColor="text1" w:themeTint="F2"/>
          <w:sz w:val="28"/>
          <w:szCs w:val="28"/>
          <w:lang w:eastAsia="en-US"/>
        </w:rPr>
      </w:pPr>
    </w:p>
    <w:p w:rsidR="00E37EDC" w:rsidRPr="000B3BBD" w:rsidRDefault="00E37EDC" w:rsidP="007A49E5">
      <w:pPr>
        <w:autoSpaceDE w:val="0"/>
        <w:autoSpaceDN w:val="0"/>
        <w:adjustRightInd w:val="0"/>
        <w:ind w:firstLine="709"/>
        <w:jc w:val="both"/>
        <w:rPr>
          <w:rFonts w:eastAsiaTheme="minorHAnsi"/>
          <w:color w:val="0D0D0D" w:themeColor="text1" w:themeTint="F2"/>
          <w:sz w:val="28"/>
          <w:szCs w:val="28"/>
          <w:lang w:eastAsia="en-US"/>
        </w:rPr>
      </w:pPr>
    </w:p>
    <w:p w:rsidR="00E37EDC" w:rsidRPr="000B3BBD" w:rsidRDefault="00E37EDC" w:rsidP="007A49E5">
      <w:pPr>
        <w:autoSpaceDE w:val="0"/>
        <w:autoSpaceDN w:val="0"/>
        <w:adjustRightInd w:val="0"/>
        <w:ind w:firstLine="709"/>
        <w:jc w:val="both"/>
        <w:rPr>
          <w:rFonts w:eastAsiaTheme="minorHAnsi"/>
          <w:color w:val="0D0D0D" w:themeColor="text1" w:themeTint="F2"/>
          <w:sz w:val="28"/>
          <w:szCs w:val="28"/>
          <w:lang w:eastAsia="en-US"/>
        </w:rPr>
      </w:pPr>
    </w:p>
    <w:p w:rsidR="00E37EDC" w:rsidRPr="000B3BBD" w:rsidRDefault="00E37EDC" w:rsidP="007A49E5">
      <w:pPr>
        <w:autoSpaceDE w:val="0"/>
        <w:autoSpaceDN w:val="0"/>
        <w:adjustRightInd w:val="0"/>
        <w:ind w:firstLine="709"/>
        <w:jc w:val="both"/>
        <w:rPr>
          <w:rFonts w:eastAsiaTheme="minorHAnsi"/>
          <w:color w:val="0D0D0D" w:themeColor="text1" w:themeTint="F2"/>
          <w:sz w:val="28"/>
          <w:szCs w:val="28"/>
          <w:lang w:eastAsia="en-US"/>
        </w:rPr>
      </w:pPr>
    </w:p>
    <w:p w:rsidR="00E37EDC" w:rsidRPr="000B3BBD" w:rsidRDefault="00E37EDC" w:rsidP="007A49E5">
      <w:pPr>
        <w:autoSpaceDE w:val="0"/>
        <w:autoSpaceDN w:val="0"/>
        <w:adjustRightInd w:val="0"/>
        <w:ind w:firstLine="709"/>
        <w:jc w:val="both"/>
        <w:rPr>
          <w:rFonts w:eastAsiaTheme="minorHAnsi"/>
          <w:color w:val="0D0D0D" w:themeColor="text1" w:themeTint="F2"/>
          <w:sz w:val="28"/>
          <w:szCs w:val="28"/>
          <w:lang w:eastAsia="en-US"/>
        </w:rPr>
      </w:pPr>
    </w:p>
    <w:p w:rsidR="00E37EDC" w:rsidRPr="000B3BBD" w:rsidRDefault="00E37EDC" w:rsidP="007A49E5">
      <w:pPr>
        <w:autoSpaceDE w:val="0"/>
        <w:autoSpaceDN w:val="0"/>
        <w:adjustRightInd w:val="0"/>
        <w:ind w:firstLine="709"/>
        <w:jc w:val="both"/>
        <w:rPr>
          <w:rFonts w:eastAsiaTheme="minorHAnsi"/>
          <w:color w:val="0D0D0D" w:themeColor="text1" w:themeTint="F2"/>
          <w:sz w:val="28"/>
          <w:szCs w:val="28"/>
          <w:lang w:eastAsia="en-US"/>
        </w:rPr>
      </w:pPr>
    </w:p>
    <w:p w:rsidR="005F6EE9" w:rsidRPr="000B3BBD" w:rsidRDefault="005F6EE9" w:rsidP="005F6EE9">
      <w:pPr>
        <w:rPr>
          <w:color w:val="0D0D0D" w:themeColor="text1" w:themeTint="F2"/>
        </w:rPr>
      </w:pPr>
    </w:p>
    <w:p w:rsidR="005F6EE9" w:rsidRPr="000B3BBD" w:rsidRDefault="005F6EE9" w:rsidP="007A49E5">
      <w:pPr>
        <w:autoSpaceDE w:val="0"/>
        <w:autoSpaceDN w:val="0"/>
        <w:adjustRightInd w:val="0"/>
        <w:ind w:firstLine="709"/>
        <w:jc w:val="both"/>
        <w:rPr>
          <w:rFonts w:eastAsiaTheme="minorHAnsi"/>
          <w:color w:val="0D0D0D" w:themeColor="text1" w:themeTint="F2"/>
          <w:sz w:val="28"/>
          <w:szCs w:val="28"/>
          <w:lang w:eastAsia="en-US"/>
        </w:rPr>
      </w:pPr>
    </w:p>
    <w:p w:rsidR="005F6EE9" w:rsidRPr="000B3BBD" w:rsidRDefault="005F6EE9" w:rsidP="007A49E5">
      <w:pPr>
        <w:autoSpaceDE w:val="0"/>
        <w:autoSpaceDN w:val="0"/>
        <w:adjustRightInd w:val="0"/>
        <w:ind w:firstLine="709"/>
        <w:jc w:val="both"/>
        <w:rPr>
          <w:rFonts w:eastAsiaTheme="minorHAnsi"/>
          <w:color w:val="0D0D0D" w:themeColor="text1" w:themeTint="F2"/>
          <w:sz w:val="28"/>
          <w:szCs w:val="28"/>
          <w:lang w:eastAsia="en-US"/>
        </w:rPr>
      </w:pPr>
    </w:p>
    <w:sectPr w:rsidR="005F6EE9" w:rsidRPr="000B3BBD" w:rsidSect="00E90F25">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F80" w:rsidRDefault="00F63F80" w:rsidP="00DC3AE5">
      <w:r>
        <w:separator/>
      </w:r>
    </w:p>
  </w:endnote>
  <w:endnote w:type="continuationSeparator" w:id="1">
    <w:p w:rsidR="00F63F80" w:rsidRDefault="00F63F80"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F80" w:rsidRDefault="00F63F80" w:rsidP="00DC3AE5">
      <w:r>
        <w:separator/>
      </w:r>
    </w:p>
  </w:footnote>
  <w:footnote w:type="continuationSeparator" w:id="1">
    <w:p w:rsidR="00F63F80" w:rsidRDefault="00F63F80"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8058C"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F63F80">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8058C"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9120D3">
      <w:rPr>
        <w:rStyle w:val="afb"/>
        <w:noProof/>
      </w:rPr>
      <w:t>5</w:t>
    </w:r>
    <w:r>
      <w:rPr>
        <w:rStyle w:val="afb"/>
      </w:rPr>
      <w:fldChar w:fldCharType="end"/>
    </w:r>
  </w:p>
  <w:p w:rsidR="00E90F25" w:rsidRDefault="00F63F8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DC3AE5"/>
    <w:rsid w:val="00025F43"/>
    <w:rsid w:val="00031A50"/>
    <w:rsid w:val="0003523E"/>
    <w:rsid w:val="00051F10"/>
    <w:rsid w:val="00093244"/>
    <w:rsid w:val="00094C6F"/>
    <w:rsid w:val="000B3BBD"/>
    <w:rsid w:val="000F4BA6"/>
    <w:rsid w:val="000F54AC"/>
    <w:rsid w:val="0011063C"/>
    <w:rsid w:val="00150F67"/>
    <w:rsid w:val="001605B7"/>
    <w:rsid w:val="00171004"/>
    <w:rsid w:val="00190959"/>
    <w:rsid w:val="001B1F03"/>
    <w:rsid w:val="001E4211"/>
    <w:rsid w:val="001E46FE"/>
    <w:rsid w:val="00200232"/>
    <w:rsid w:val="00202E6E"/>
    <w:rsid w:val="0023135C"/>
    <w:rsid w:val="002418C2"/>
    <w:rsid w:val="002512FD"/>
    <w:rsid w:val="0025293E"/>
    <w:rsid w:val="00265E4E"/>
    <w:rsid w:val="00284840"/>
    <w:rsid w:val="002D7CE2"/>
    <w:rsid w:val="003513A8"/>
    <w:rsid w:val="00372122"/>
    <w:rsid w:val="003768A0"/>
    <w:rsid w:val="00380CE2"/>
    <w:rsid w:val="0038124A"/>
    <w:rsid w:val="00404229"/>
    <w:rsid w:val="004121AD"/>
    <w:rsid w:val="00433F92"/>
    <w:rsid w:val="0044350D"/>
    <w:rsid w:val="004754F0"/>
    <w:rsid w:val="0047575B"/>
    <w:rsid w:val="00481BA0"/>
    <w:rsid w:val="004C5920"/>
    <w:rsid w:val="00514DD2"/>
    <w:rsid w:val="00532861"/>
    <w:rsid w:val="00567818"/>
    <w:rsid w:val="0059418D"/>
    <w:rsid w:val="005A0FEC"/>
    <w:rsid w:val="005D6247"/>
    <w:rsid w:val="005E5238"/>
    <w:rsid w:val="005F1CD4"/>
    <w:rsid w:val="005F505B"/>
    <w:rsid w:val="005F6EE9"/>
    <w:rsid w:val="00602BF9"/>
    <w:rsid w:val="00605183"/>
    <w:rsid w:val="00621BA2"/>
    <w:rsid w:val="0062397D"/>
    <w:rsid w:val="006A15E4"/>
    <w:rsid w:val="006D63E8"/>
    <w:rsid w:val="006F1012"/>
    <w:rsid w:val="006F3AA0"/>
    <w:rsid w:val="007027C1"/>
    <w:rsid w:val="00715E14"/>
    <w:rsid w:val="00723347"/>
    <w:rsid w:val="00753C13"/>
    <w:rsid w:val="00767150"/>
    <w:rsid w:val="007A49E5"/>
    <w:rsid w:val="007D4815"/>
    <w:rsid w:val="007F3E7D"/>
    <w:rsid w:val="008527A1"/>
    <w:rsid w:val="00875ACD"/>
    <w:rsid w:val="00891FC1"/>
    <w:rsid w:val="009009C2"/>
    <w:rsid w:val="00906569"/>
    <w:rsid w:val="009120D3"/>
    <w:rsid w:val="00927BA2"/>
    <w:rsid w:val="00935631"/>
    <w:rsid w:val="00980DC5"/>
    <w:rsid w:val="009847DD"/>
    <w:rsid w:val="009A7042"/>
    <w:rsid w:val="009C03B0"/>
    <w:rsid w:val="009C583A"/>
    <w:rsid w:val="009D07EB"/>
    <w:rsid w:val="009F0B37"/>
    <w:rsid w:val="009F2397"/>
    <w:rsid w:val="00A01F26"/>
    <w:rsid w:val="00A13AAC"/>
    <w:rsid w:val="00A20C9C"/>
    <w:rsid w:val="00A238D8"/>
    <w:rsid w:val="00A41267"/>
    <w:rsid w:val="00A43D18"/>
    <w:rsid w:val="00A456CD"/>
    <w:rsid w:val="00A80A7C"/>
    <w:rsid w:val="00AA0F24"/>
    <w:rsid w:val="00AB0025"/>
    <w:rsid w:val="00B230D6"/>
    <w:rsid w:val="00B234B0"/>
    <w:rsid w:val="00B27153"/>
    <w:rsid w:val="00B439BC"/>
    <w:rsid w:val="00B97E29"/>
    <w:rsid w:val="00BD4993"/>
    <w:rsid w:val="00BF1726"/>
    <w:rsid w:val="00C305BB"/>
    <w:rsid w:val="00C30E4D"/>
    <w:rsid w:val="00C53569"/>
    <w:rsid w:val="00C61B57"/>
    <w:rsid w:val="00C827F1"/>
    <w:rsid w:val="00C84FC2"/>
    <w:rsid w:val="00CD46B8"/>
    <w:rsid w:val="00D00916"/>
    <w:rsid w:val="00D12104"/>
    <w:rsid w:val="00D3444E"/>
    <w:rsid w:val="00D60D7E"/>
    <w:rsid w:val="00D8058C"/>
    <w:rsid w:val="00D85524"/>
    <w:rsid w:val="00DA7D1A"/>
    <w:rsid w:val="00DB6487"/>
    <w:rsid w:val="00DC3AE5"/>
    <w:rsid w:val="00DC6752"/>
    <w:rsid w:val="00DD0492"/>
    <w:rsid w:val="00DE6A03"/>
    <w:rsid w:val="00E37EDC"/>
    <w:rsid w:val="00E46CD8"/>
    <w:rsid w:val="00E87A8E"/>
    <w:rsid w:val="00ED46F9"/>
    <w:rsid w:val="00ED6CD8"/>
    <w:rsid w:val="00F63F80"/>
    <w:rsid w:val="00F64F25"/>
    <w:rsid w:val="00F94319"/>
    <w:rsid w:val="00FC1D0F"/>
    <w:rsid w:val="00FF1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2334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233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887A5-AE41-450E-9EE9-68D284C2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3759</Words>
  <Characters>21429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2021-10-19T01:39:00Z</cp:lastPrinted>
  <dcterms:created xsi:type="dcterms:W3CDTF">2021-10-19T04:44:00Z</dcterms:created>
  <dcterms:modified xsi:type="dcterms:W3CDTF">2021-10-19T05:38:00Z</dcterms:modified>
</cp:coreProperties>
</file>