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46" w:rsidRPr="004844B3" w:rsidRDefault="00CF4B46" w:rsidP="00CF4B46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FD4CF2">
        <w:rPr>
          <w:b/>
          <w:lang w:val="ru-RU"/>
        </w:rPr>
        <w:t xml:space="preserve"> 2</w:t>
      </w:r>
    </w:p>
    <w:p w:rsidR="00CF4B46" w:rsidRPr="004844B3" w:rsidRDefault="00CF4B46" w:rsidP="00CF4B46">
      <w:pPr>
        <w:jc w:val="right"/>
        <w:rPr>
          <w:b/>
          <w:lang w:val="ru-RU"/>
        </w:rPr>
      </w:pPr>
    </w:p>
    <w:p w:rsidR="00CF4B46" w:rsidRPr="00EE64A2" w:rsidRDefault="00CF4B46" w:rsidP="00CF4B46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АУКЦИОНЕ </w:t>
      </w:r>
    </w:p>
    <w:p w:rsidR="00CF4B46" w:rsidRPr="00EE64A2" w:rsidRDefault="00CF4B46" w:rsidP="00CF4B46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:rsidR="00CF4B46" w:rsidRPr="00EE64A2" w:rsidRDefault="00CF4B46" w:rsidP="00CF4B46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9833B6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>физическим лицом,индивидуальным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…….……....г.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r>
              <w:rPr>
                <w:sz w:val="20"/>
                <w:lang w:val="ru-RU"/>
              </w:rPr>
              <w:t>.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/>
      </w:tblPr>
      <w:tblGrid>
        <w:gridCol w:w="9969"/>
      </w:tblGrid>
      <w:tr w:rsidR="00CF4B46" w:rsidRPr="008721AD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</w:p>
          <w:p w:rsidR="00CF4B46" w:rsidRPr="004C3F7F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Имущества</w:t>
            </w:r>
            <w:r w:rsidRPr="004C3F7F">
              <w:rPr>
                <w:sz w:val="20"/>
                <w:lang w:val="ru-RU"/>
              </w:rPr>
              <w:t xml:space="preserve"> аукциона:</w:t>
            </w:r>
          </w:p>
          <w:p w:rsidR="00CF4B46" w:rsidRPr="00AB4934" w:rsidRDefault="00CF4B46" w:rsidP="0009467C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 w:rsidR="00AB5178">
        <w:rPr>
          <w:b/>
          <w:sz w:val="20"/>
          <w:lang w:val="ru-RU"/>
        </w:rPr>
        <w:t xml:space="preserve"> </w:t>
      </w:r>
      <w:r w:rsidR="0009467C">
        <w:rPr>
          <w:b/>
          <w:sz w:val="20"/>
          <w:lang w:val="ru-RU"/>
        </w:rPr>
        <w:t>20</w:t>
      </w:r>
      <w:r w:rsidR="00AB4934">
        <w:rPr>
          <w:b/>
          <w:sz w:val="20"/>
          <w:lang w:val="ru-RU"/>
        </w:rPr>
        <w:t xml:space="preserve"> 000 (</w:t>
      </w:r>
      <w:r w:rsidR="0009467C">
        <w:rPr>
          <w:b/>
          <w:sz w:val="20"/>
          <w:lang w:val="ru-RU"/>
        </w:rPr>
        <w:t>двадцать</w:t>
      </w:r>
      <w:r w:rsidR="00AB4934">
        <w:rPr>
          <w:b/>
          <w:sz w:val="20"/>
          <w:lang w:val="ru-RU"/>
        </w:rPr>
        <w:t xml:space="preserve"> </w:t>
      </w:r>
      <w:r w:rsidRPr="0029677C">
        <w:rPr>
          <w:b/>
          <w:sz w:val="20"/>
          <w:lang w:val="ru-RU"/>
        </w:rPr>
        <w:t>тысяч) рублей</w:t>
      </w:r>
      <w:r w:rsidRPr="00EE64A2">
        <w:rPr>
          <w:sz w:val="20"/>
          <w:lang w:val="ru-RU"/>
        </w:rPr>
        <w:t xml:space="preserve">,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9833B6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EE64A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="00AB4934"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CF4B46" w:rsidRPr="00425102" w:rsidRDefault="00CF4B46" w:rsidP="004C3F7F">
      <w:pPr>
        <w:numPr>
          <w:ilvl w:val="1"/>
          <w:numId w:val="1"/>
        </w:numPr>
        <w:tabs>
          <w:tab w:val="clear" w:pos="357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аукциона, проводимого в электронной форме, содержащиеся в </w:t>
      </w:r>
      <w:r w:rsidRPr="004C3F7F">
        <w:rPr>
          <w:sz w:val="19"/>
          <w:szCs w:val="19"/>
          <w:lang w:val="ru-RU"/>
        </w:rPr>
        <w:t>Информационном сообщении о проведении аукциона, размещенном на сайте Оператора (www.lot-online.ru), на официальном сайте Российской Федерации в сети "Интернет" для размещения информации о проведении торгов (</w:t>
      </w:r>
      <w:hyperlink r:id="rId7" w:history="1">
        <w:r w:rsidRPr="004C3F7F">
          <w:rPr>
            <w:sz w:val="19"/>
            <w:szCs w:val="19"/>
          </w:rPr>
          <w:t>www</w:t>
        </w:r>
        <w:r w:rsidRPr="009833B6">
          <w:rPr>
            <w:sz w:val="19"/>
            <w:szCs w:val="19"/>
            <w:lang w:val="ru-RU"/>
          </w:rPr>
          <w:t>.</w:t>
        </w:r>
        <w:r w:rsidRPr="004C3F7F">
          <w:rPr>
            <w:sz w:val="19"/>
            <w:szCs w:val="19"/>
          </w:rPr>
          <w:t>torgi</w:t>
        </w:r>
        <w:r w:rsidRPr="009833B6">
          <w:rPr>
            <w:sz w:val="19"/>
            <w:szCs w:val="19"/>
            <w:lang w:val="ru-RU"/>
          </w:rPr>
          <w:t>.</w:t>
        </w:r>
        <w:r w:rsidRPr="004C3F7F">
          <w:rPr>
            <w:sz w:val="19"/>
            <w:szCs w:val="19"/>
          </w:rPr>
          <w:t>gov</w:t>
        </w:r>
        <w:r w:rsidRPr="009833B6">
          <w:rPr>
            <w:sz w:val="19"/>
            <w:szCs w:val="19"/>
            <w:lang w:val="ru-RU"/>
          </w:rPr>
          <w:t>.</w:t>
        </w:r>
        <w:r w:rsidRPr="004C3F7F">
          <w:rPr>
            <w:sz w:val="19"/>
            <w:szCs w:val="19"/>
          </w:rPr>
          <w:t>ru</w:t>
        </w:r>
      </w:hyperlink>
      <w:r w:rsidR="00AB4934" w:rsidRPr="006931FE">
        <w:rPr>
          <w:sz w:val="19"/>
          <w:szCs w:val="19"/>
          <w:lang w:val="ru-RU"/>
        </w:rPr>
        <w:t xml:space="preserve">), на официальном сайте Магдагачинского района  </w:t>
      </w:r>
      <w:r w:rsidR="00AB4934" w:rsidRPr="006931FE">
        <w:rPr>
          <w:sz w:val="19"/>
          <w:szCs w:val="19"/>
        </w:rPr>
        <w:t>www</w:t>
      </w:r>
      <w:r w:rsidR="00AB4934" w:rsidRPr="006931FE">
        <w:rPr>
          <w:sz w:val="19"/>
          <w:szCs w:val="19"/>
          <w:lang w:val="ru-RU"/>
        </w:rPr>
        <w:t>.</w:t>
      </w:r>
      <w:r w:rsidR="00AB4934" w:rsidRPr="006931FE">
        <w:rPr>
          <w:sz w:val="19"/>
          <w:szCs w:val="19"/>
        </w:rPr>
        <w:t>magdagachi</w:t>
      </w:r>
      <w:r w:rsidR="00AB4934" w:rsidRPr="006931FE">
        <w:rPr>
          <w:sz w:val="19"/>
          <w:szCs w:val="19"/>
          <w:lang w:val="ru-RU"/>
        </w:rPr>
        <w:t>.</w:t>
      </w:r>
      <w:r w:rsidR="00AB4934" w:rsidRPr="006931FE">
        <w:rPr>
          <w:sz w:val="19"/>
          <w:szCs w:val="19"/>
        </w:rPr>
        <w:t>ru</w:t>
      </w:r>
      <w:r w:rsidR="00AB4934">
        <w:rPr>
          <w:sz w:val="19"/>
          <w:szCs w:val="19"/>
          <w:lang w:val="ru-RU"/>
        </w:rPr>
        <w:t xml:space="preserve"> </w:t>
      </w:r>
      <w:r w:rsidR="006931FE">
        <w:rPr>
          <w:sz w:val="19"/>
          <w:szCs w:val="19"/>
          <w:lang w:val="ru-RU"/>
        </w:rPr>
        <w:t>раздел Местное самоуправление подраздел Администрация</w:t>
      </w:r>
      <w:r w:rsidR="002F1418">
        <w:rPr>
          <w:sz w:val="19"/>
          <w:szCs w:val="19"/>
          <w:lang w:val="ru-RU"/>
        </w:rPr>
        <w:t xml:space="preserve"> </w:t>
      </w:r>
      <w:r w:rsidR="006931FE">
        <w:rPr>
          <w:sz w:val="19"/>
          <w:szCs w:val="19"/>
          <w:lang w:val="ru-RU"/>
        </w:rPr>
        <w:t xml:space="preserve"> </w:t>
      </w:r>
      <w:r w:rsidR="0009467C">
        <w:rPr>
          <w:sz w:val="19"/>
          <w:szCs w:val="19"/>
          <w:lang w:val="ru-RU"/>
        </w:rPr>
        <w:t>пгт.</w:t>
      </w:r>
      <w:r w:rsidR="002F1418">
        <w:rPr>
          <w:sz w:val="19"/>
          <w:szCs w:val="19"/>
          <w:lang w:val="ru-RU"/>
        </w:rPr>
        <w:t xml:space="preserve"> </w:t>
      </w:r>
      <w:r w:rsidR="0009467C">
        <w:rPr>
          <w:sz w:val="19"/>
          <w:szCs w:val="19"/>
          <w:lang w:val="ru-RU"/>
        </w:rPr>
        <w:t xml:space="preserve"> М</w:t>
      </w:r>
      <w:r w:rsidR="002B4833">
        <w:rPr>
          <w:sz w:val="19"/>
          <w:szCs w:val="19"/>
          <w:lang w:val="ru-RU"/>
        </w:rPr>
        <w:t>а</w:t>
      </w:r>
      <w:r w:rsidR="0009467C">
        <w:rPr>
          <w:sz w:val="19"/>
          <w:szCs w:val="19"/>
          <w:lang w:val="ru-RU"/>
        </w:rPr>
        <w:t>гдагачи</w:t>
      </w:r>
      <w:r w:rsidR="00AB4934">
        <w:rPr>
          <w:sz w:val="19"/>
          <w:szCs w:val="19"/>
          <w:lang w:val="ru-RU"/>
        </w:rPr>
        <w:t xml:space="preserve"> </w:t>
      </w:r>
      <w:r w:rsidRPr="004C3F7F">
        <w:rPr>
          <w:sz w:val="19"/>
          <w:szCs w:val="19"/>
          <w:lang w:val="ru-RU"/>
        </w:rPr>
        <w:t xml:space="preserve">, а также порядок проведения аукциона, установленный Положением о </w:t>
      </w:r>
      <w:r w:rsidR="00336AA2">
        <w:rPr>
          <w:sz w:val="19"/>
          <w:szCs w:val="19"/>
          <w:lang w:val="ru-RU"/>
        </w:rPr>
        <w:t>подготовке и продаже муниципального имущества муниципального образования пгт .Магдагачи на аукционе</w:t>
      </w:r>
      <w:r w:rsidRPr="004C3F7F">
        <w:rPr>
          <w:sz w:val="19"/>
          <w:szCs w:val="19"/>
          <w:lang w:val="ru-RU"/>
        </w:rPr>
        <w:t xml:space="preserve"> постановлением Правительства Российской Федерации от 2</w:t>
      </w:r>
      <w:r w:rsidR="00336AA2">
        <w:rPr>
          <w:sz w:val="19"/>
          <w:szCs w:val="19"/>
          <w:lang w:val="ru-RU"/>
        </w:rPr>
        <w:t>9</w:t>
      </w:r>
      <w:r w:rsidRPr="004C3F7F">
        <w:rPr>
          <w:sz w:val="19"/>
          <w:szCs w:val="19"/>
          <w:lang w:val="ru-RU"/>
        </w:rPr>
        <w:t xml:space="preserve"> </w:t>
      </w:r>
      <w:r w:rsidR="00336AA2">
        <w:rPr>
          <w:sz w:val="19"/>
          <w:szCs w:val="19"/>
          <w:lang w:val="ru-RU"/>
        </w:rPr>
        <w:t xml:space="preserve"> июня</w:t>
      </w:r>
      <w:r w:rsidRPr="004C3F7F">
        <w:rPr>
          <w:sz w:val="19"/>
          <w:szCs w:val="19"/>
          <w:lang w:val="ru-RU"/>
        </w:rPr>
        <w:t xml:space="preserve"> 2012 г. № </w:t>
      </w:r>
      <w:r w:rsidR="00336AA2">
        <w:rPr>
          <w:sz w:val="19"/>
          <w:szCs w:val="19"/>
          <w:lang w:val="ru-RU"/>
        </w:rPr>
        <w:t>49/228</w:t>
      </w:r>
      <w:r w:rsidRPr="004C3F7F">
        <w:rPr>
          <w:sz w:val="19"/>
          <w:szCs w:val="19"/>
          <w:lang w:val="ru-RU"/>
        </w:rPr>
        <w:t>.</w:t>
      </w:r>
    </w:p>
    <w:p w:rsidR="00CF4B46" w:rsidRDefault="00CF4B46" w:rsidP="004C3F7F">
      <w:pPr>
        <w:numPr>
          <w:ilvl w:val="1"/>
          <w:numId w:val="1"/>
        </w:numPr>
        <w:tabs>
          <w:tab w:val="clear" w:pos="357"/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с Продавцом договор купли-продажи </w:t>
      </w:r>
      <w:r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="009833B6">
        <w:rPr>
          <w:sz w:val="19"/>
          <w:szCs w:val="19"/>
          <w:lang w:val="ru-RU"/>
        </w:rPr>
        <w:t>и</w:t>
      </w:r>
      <w:r w:rsidRPr="00EE64A2">
        <w:rPr>
          <w:sz w:val="20"/>
          <w:lang w:val="ru-RU"/>
        </w:rPr>
        <w:t>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</w:t>
      </w:r>
    </w:p>
    <w:p w:rsidR="00CF4B46" w:rsidRPr="00EE64A2" w:rsidRDefault="00CF4B46" w:rsidP="004C3F7F">
      <w:pPr>
        <w:numPr>
          <w:ilvl w:val="1"/>
          <w:numId w:val="1"/>
        </w:numPr>
        <w:tabs>
          <w:tab w:val="clear" w:pos="357"/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Произвести оплату стоимости Имущества, установленной по результатам аукциона, в сроки и на счет, указанные в договоре купли-продажи.</w:t>
      </w:r>
    </w:p>
    <w:p w:rsidR="00CF4B46" w:rsidRPr="00EE64A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>
        <w:rPr>
          <w:sz w:val="19"/>
          <w:szCs w:val="19"/>
          <w:lang w:val="ru-RU"/>
        </w:rPr>
        <w:t>Имущества</w:t>
      </w:r>
      <w:r w:rsidRPr="00EE64A2">
        <w:rPr>
          <w:sz w:val="19"/>
          <w:szCs w:val="19"/>
          <w:lang w:val="ru-RU"/>
        </w:rPr>
        <w:t xml:space="preserve">. </w:t>
      </w:r>
    </w:p>
    <w:p w:rsidR="00CF4B46" w:rsidRPr="00EE64A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CF4B46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42510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CF4B46" w:rsidRPr="00425102" w:rsidRDefault="00CF4B46" w:rsidP="004C3F7F">
      <w:p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CF4B46" w:rsidRPr="00425102" w:rsidRDefault="00CF4B46" w:rsidP="004C3F7F">
      <w:p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lastRenderedPageBreak/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CF4B46" w:rsidRPr="00EE64A2" w:rsidRDefault="00CF4B46" w:rsidP="004C3F7F">
      <w:p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Pr="0058080E">
        <w:rPr>
          <w:sz w:val="19"/>
          <w:szCs w:val="19"/>
          <w:lang w:val="ru-RU"/>
        </w:rPr>
        <w:t>юридически</w:t>
      </w:r>
      <w:r>
        <w:rPr>
          <w:sz w:val="19"/>
          <w:szCs w:val="19"/>
          <w:lang w:val="ru-RU"/>
        </w:rPr>
        <w:t>м</w:t>
      </w:r>
      <w:r w:rsidRPr="0058080E">
        <w:rPr>
          <w:sz w:val="19"/>
          <w:szCs w:val="19"/>
          <w:lang w:val="ru-RU"/>
        </w:rPr>
        <w:t xml:space="preserve"> лиц</w:t>
      </w:r>
      <w:r>
        <w:rPr>
          <w:sz w:val="19"/>
          <w:szCs w:val="19"/>
          <w:lang w:val="ru-RU"/>
        </w:rPr>
        <w:t>ом</w:t>
      </w:r>
      <w:r w:rsidRPr="0058080E">
        <w:rPr>
          <w:sz w:val="19"/>
          <w:szCs w:val="19"/>
          <w:lang w:val="ru-RU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F4B46" w:rsidRPr="00EE64A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</w:t>
      </w:r>
      <w:r w:rsidR="009833B6">
        <w:rPr>
          <w:sz w:val="19"/>
          <w:szCs w:val="19"/>
          <w:lang w:val="ru-RU"/>
        </w:rPr>
        <w:t>и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нформационным сообщением и проектом договора </w:t>
      </w:r>
      <w:r>
        <w:rPr>
          <w:sz w:val="19"/>
          <w:szCs w:val="19"/>
          <w:lang w:val="ru-RU"/>
        </w:rPr>
        <w:t>купли-продажи.</w:t>
      </w:r>
    </w:p>
    <w:p w:rsidR="00CF4B46" w:rsidRPr="00EE64A2" w:rsidRDefault="00CF4B46" w:rsidP="004C3F7F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22" w:rsidRDefault="00A15122" w:rsidP="00CF4B46">
      <w:r>
        <w:separator/>
      </w:r>
    </w:p>
  </w:endnote>
  <w:endnote w:type="continuationSeparator" w:id="1">
    <w:p w:rsidR="00A15122" w:rsidRDefault="00A15122" w:rsidP="00CF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22" w:rsidRDefault="00A15122" w:rsidP="00CF4B46">
      <w:r>
        <w:separator/>
      </w:r>
    </w:p>
  </w:footnote>
  <w:footnote w:type="continuationSeparator" w:id="1">
    <w:p w:rsidR="00A15122" w:rsidRDefault="00A15122" w:rsidP="00CF4B46">
      <w:r>
        <w:continuationSeparator/>
      </w:r>
    </w:p>
  </w:footnote>
  <w:footnote w:id="2">
    <w:p w:rsidR="00CF4B46" w:rsidRPr="00C006EA" w:rsidRDefault="00CF4B46" w:rsidP="00CF4B4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F4B46" w:rsidRPr="00C006EA" w:rsidRDefault="00CF4B46" w:rsidP="00CF4B4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B46"/>
    <w:rsid w:val="00061173"/>
    <w:rsid w:val="0009467C"/>
    <w:rsid w:val="001712E1"/>
    <w:rsid w:val="001B260A"/>
    <w:rsid w:val="0021285D"/>
    <w:rsid w:val="00254BC9"/>
    <w:rsid w:val="002B4833"/>
    <w:rsid w:val="002F1418"/>
    <w:rsid w:val="00314436"/>
    <w:rsid w:val="00336AA2"/>
    <w:rsid w:val="00395F03"/>
    <w:rsid w:val="003A612E"/>
    <w:rsid w:val="004A1AEB"/>
    <w:rsid w:val="004C3F7F"/>
    <w:rsid w:val="00591022"/>
    <w:rsid w:val="006727BE"/>
    <w:rsid w:val="00684169"/>
    <w:rsid w:val="006931FE"/>
    <w:rsid w:val="006E3462"/>
    <w:rsid w:val="008721AD"/>
    <w:rsid w:val="009833B6"/>
    <w:rsid w:val="00A15122"/>
    <w:rsid w:val="00AB4934"/>
    <w:rsid w:val="00AB5178"/>
    <w:rsid w:val="00BB2221"/>
    <w:rsid w:val="00BC5935"/>
    <w:rsid w:val="00BD4C91"/>
    <w:rsid w:val="00C3120B"/>
    <w:rsid w:val="00CF4B46"/>
    <w:rsid w:val="00E61EF7"/>
    <w:rsid w:val="00E934D5"/>
    <w:rsid w:val="00E96D1F"/>
    <w:rsid w:val="00ED0F0C"/>
    <w:rsid w:val="00F25236"/>
    <w:rsid w:val="00F4111A"/>
    <w:rsid w:val="00FD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2021-03-30T23:45:00Z</cp:lastPrinted>
  <dcterms:created xsi:type="dcterms:W3CDTF">2021-04-06T06:38:00Z</dcterms:created>
  <dcterms:modified xsi:type="dcterms:W3CDTF">2021-04-06T06:38:00Z</dcterms:modified>
</cp:coreProperties>
</file>