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0D" w:rsidRPr="00E21A32" w:rsidRDefault="00071E0D" w:rsidP="00E21A3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21A32">
        <w:rPr>
          <w:rFonts w:ascii="Times New Roman" w:hAnsi="Times New Roman" w:cs="Times New Roman"/>
          <w:sz w:val="24"/>
          <w:szCs w:val="24"/>
        </w:rPr>
        <w:t>Приложение</w:t>
      </w:r>
      <w:r w:rsidR="0040077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71E0D" w:rsidRPr="00E21A32" w:rsidRDefault="00071E0D" w:rsidP="00E21A3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21A32">
        <w:rPr>
          <w:rFonts w:ascii="Times New Roman" w:hAnsi="Times New Roman" w:cs="Times New Roman"/>
          <w:sz w:val="24"/>
          <w:szCs w:val="24"/>
        </w:rPr>
        <w:t>к решению поселкового Совета</w:t>
      </w:r>
    </w:p>
    <w:p w:rsidR="00071E0D" w:rsidRDefault="0043476C" w:rsidP="004347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 </w:t>
      </w:r>
      <w:r w:rsidR="00400778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503">
        <w:rPr>
          <w:rFonts w:ascii="Times New Roman" w:hAnsi="Times New Roman" w:cs="Times New Roman"/>
          <w:sz w:val="24"/>
          <w:szCs w:val="24"/>
        </w:rPr>
        <w:t>от 25</w:t>
      </w:r>
      <w:r>
        <w:rPr>
          <w:rFonts w:ascii="Times New Roman" w:hAnsi="Times New Roman" w:cs="Times New Roman"/>
          <w:sz w:val="24"/>
          <w:szCs w:val="24"/>
        </w:rPr>
        <w:t>.09.2020 года</w:t>
      </w:r>
      <w:r w:rsidR="00071E0D" w:rsidRPr="00E21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AD2" w:rsidRDefault="00AB2AD2" w:rsidP="00E21A3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B2AD2" w:rsidRPr="00AB2AD2" w:rsidRDefault="00AB2AD2" w:rsidP="00E21A3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1E0D" w:rsidRPr="00071E0D" w:rsidRDefault="00071E0D" w:rsidP="00071E0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071E0D" w:rsidRPr="00071E0D" w:rsidRDefault="00071E0D" w:rsidP="00071E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0D">
        <w:rPr>
          <w:rFonts w:ascii="Times New Roman" w:hAnsi="Times New Roman" w:cs="Times New Roman"/>
          <w:b/>
          <w:sz w:val="28"/>
          <w:szCs w:val="28"/>
        </w:rPr>
        <w:t>Порядок</w:t>
      </w:r>
      <w:r w:rsidR="00AB2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E0D">
        <w:rPr>
          <w:rFonts w:ascii="Times New Roman" w:hAnsi="Times New Roman" w:cs="Times New Roman"/>
          <w:b/>
          <w:sz w:val="28"/>
          <w:szCs w:val="28"/>
        </w:rPr>
        <w:br/>
        <w:t xml:space="preserve"> представления и рассмотрения ежегодного отчета</w:t>
      </w:r>
    </w:p>
    <w:p w:rsidR="00071E0D" w:rsidRPr="00071E0D" w:rsidRDefault="00071E0D" w:rsidP="00071E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0D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071E0D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b/>
          <w:sz w:val="28"/>
          <w:szCs w:val="28"/>
        </w:rPr>
        <w:t>. Магдагачи о результатах его деятельности,</w:t>
      </w:r>
    </w:p>
    <w:p w:rsidR="00071E0D" w:rsidRPr="00071E0D" w:rsidRDefault="00071E0D" w:rsidP="00071E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0D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администрации </w:t>
      </w:r>
      <w:proofErr w:type="spellStart"/>
      <w:r w:rsidRPr="00071E0D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b/>
          <w:sz w:val="28"/>
          <w:szCs w:val="28"/>
        </w:rPr>
        <w:t>. Магдагачи</w:t>
      </w:r>
      <w:r w:rsidRPr="00071E0D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подведомственных ему органов местного самоуправления</w:t>
      </w:r>
    </w:p>
    <w:p w:rsidR="00071E0D" w:rsidRPr="00071E0D" w:rsidRDefault="00071E0D" w:rsidP="00071E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0D">
        <w:rPr>
          <w:rFonts w:ascii="Times New Roman" w:hAnsi="Times New Roman" w:cs="Times New Roman"/>
          <w:b/>
          <w:sz w:val="28"/>
          <w:szCs w:val="28"/>
        </w:rPr>
        <w:t xml:space="preserve">перед </w:t>
      </w:r>
      <w:proofErr w:type="spellStart"/>
      <w:r w:rsidRPr="00071E0D">
        <w:rPr>
          <w:rFonts w:ascii="Times New Roman" w:hAnsi="Times New Roman" w:cs="Times New Roman"/>
          <w:b/>
          <w:sz w:val="28"/>
          <w:szCs w:val="28"/>
        </w:rPr>
        <w:t>Магдагачинским</w:t>
      </w:r>
      <w:proofErr w:type="spellEnd"/>
      <w:r w:rsidRPr="00071E0D">
        <w:rPr>
          <w:rFonts w:ascii="Times New Roman" w:hAnsi="Times New Roman" w:cs="Times New Roman"/>
          <w:b/>
          <w:sz w:val="28"/>
          <w:szCs w:val="28"/>
        </w:rPr>
        <w:t xml:space="preserve"> поселковым Советом народных депутатов</w:t>
      </w:r>
    </w:p>
    <w:p w:rsidR="00071E0D" w:rsidRPr="00B53703" w:rsidRDefault="00071E0D" w:rsidP="00071E0D">
      <w:pPr>
        <w:pStyle w:val="a4"/>
      </w:pPr>
    </w:p>
    <w:p w:rsidR="00071E0D" w:rsidRPr="00071E0D" w:rsidRDefault="00071E0D" w:rsidP="00E21A32">
      <w:pPr>
        <w:pStyle w:val="a4"/>
        <w:ind w:left="-284" w:right="-143"/>
        <w:rPr>
          <w:rFonts w:ascii="Times New Roman" w:hAnsi="Times New Roman" w:cs="Times New Roman"/>
          <w:b/>
          <w:sz w:val="28"/>
          <w:szCs w:val="28"/>
        </w:rPr>
      </w:pPr>
      <w:bookmarkStart w:id="0" w:name="sub_1100"/>
      <w:r w:rsidRPr="00071E0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bookmarkEnd w:id="0"/>
      <w:r w:rsidRPr="00071E0D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4" w:history="1">
        <w:r w:rsidRPr="00071E0D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071E0D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 ст. 28 Устава муниципального образования</w:t>
      </w:r>
      <w:r w:rsidRPr="00071E0D">
        <w:rPr>
          <w:rFonts w:ascii="Times New Roman" w:eastAsia="Times New Roman" w:hAnsi="Times New Roman" w:cs="Times New Roman"/>
          <w:sz w:val="28"/>
          <w:szCs w:val="28"/>
        </w:rPr>
        <w:t xml:space="preserve"> поселка Магдагачи</w:t>
      </w:r>
      <w:r w:rsidRPr="00071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 xml:space="preserve"> района Амурской области и устанавливает порядок подготовки, заслушивания, назначения и проведения ежегодного отчета главы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1E0D">
        <w:rPr>
          <w:rFonts w:ascii="Times New Roman" w:hAnsi="Times New Roman" w:cs="Times New Roman"/>
          <w:sz w:val="28"/>
          <w:szCs w:val="28"/>
        </w:rPr>
        <w:t xml:space="preserve">Магдагачи (далее - глава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1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E0D">
        <w:rPr>
          <w:rFonts w:ascii="Times New Roman" w:hAnsi="Times New Roman" w:cs="Times New Roman"/>
          <w:sz w:val="28"/>
          <w:szCs w:val="28"/>
        </w:rPr>
        <w:t xml:space="preserve">Магдагачи) о результатах его деятельности и деятельности возглавляемой им администрации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1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E0D">
        <w:rPr>
          <w:rFonts w:ascii="Times New Roman" w:hAnsi="Times New Roman" w:cs="Times New Roman"/>
          <w:sz w:val="28"/>
          <w:szCs w:val="28"/>
        </w:rPr>
        <w:t xml:space="preserve">Магдагачи (далее - </w:t>
      </w:r>
      <w:r w:rsidRPr="00071E0D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исполнительно-распорядительный орган местного самоуправления </w:t>
      </w:r>
      <w:proofErr w:type="spellStart"/>
      <w:r w:rsidRPr="00071E0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7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71E0D">
        <w:rPr>
          <w:rFonts w:ascii="Times New Roman" w:eastAsia="Times New Roman" w:hAnsi="Times New Roman" w:cs="Times New Roman"/>
          <w:sz w:val="28"/>
          <w:szCs w:val="28"/>
        </w:rPr>
        <w:t>Магдагачи</w:t>
      </w:r>
      <w:r w:rsidRPr="00071E0D">
        <w:rPr>
          <w:rFonts w:ascii="Times New Roman" w:hAnsi="Times New Roman" w:cs="Times New Roman"/>
          <w:sz w:val="28"/>
          <w:szCs w:val="28"/>
        </w:rPr>
        <w:t xml:space="preserve">) перед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Магдагачинским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 xml:space="preserve"> поселковым Советом</w:t>
      </w:r>
      <w:proofErr w:type="gramEnd"/>
      <w:r w:rsidRPr="00071E0D">
        <w:rPr>
          <w:rFonts w:ascii="Times New Roman" w:hAnsi="Times New Roman" w:cs="Times New Roman"/>
          <w:sz w:val="28"/>
          <w:szCs w:val="28"/>
        </w:rPr>
        <w:t xml:space="preserve"> народных депутатов (далее – поселковый Совет), в том числе о решении вопросов, поставленных поселковым Советом.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071E0D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Pr="00071E0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71E0D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>. Магдагачи полномочий по решению вопросов местного значения.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3"/>
      <w:bookmarkEnd w:id="2"/>
      <w:r w:rsidRPr="00071E0D">
        <w:rPr>
          <w:rFonts w:ascii="Times New Roman" w:hAnsi="Times New Roman" w:cs="Times New Roman"/>
          <w:sz w:val="28"/>
          <w:szCs w:val="28"/>
        </w:rPr>
        <w:t xml:space="preserve">1.3. Отчет Главы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 xml:space="preserve">. Магдагачи проводится ежегодно на заседании поселкового Совета, по согласованию с поселковым Советом и главой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>. Магдагачи.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sub_1200"/>
      <w:bookmarkEnd w:id="3"/>
      <w:r w:rsidRPr="00071E0D">
        <w:rPr>
          <w:rFonts w:ascii="Times New Roman" w:hAnsi="Times New Roman" w:cs="Times New Roman"/>
          <w:b/>
          <w:sz w:val="28"/>
          <w:szCs w:val="28"/>
        </w:rPr>
        <w:t>2. Структура и содержание ежегодного отчета</w:t>
      </w:r>
    </w:p>
    <w:bookmarkEnd w:id="4"/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71E0D">
        <w:rPr>
          <w:rFonts w:ascii="Times New Roman" w:hAnsi="Times New Roman" w:cs="Times New Roman"/>
          <w:sz w:val="28"/>
          <w:szCs w:val="28"/>
        </w:rPr>
        <w:t xml:space="preserve">Отчет Главы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>. Магдагачи должен содержать следующую информацию: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1"/>
      <w:r w:rsidRPr="00071E0D">
        <w:rPr>
          <w:rFonts w:ascii="Times New Roman" w:hAnsi="Times New Roman" w:cs="Times New Roman"/>
          <w:sz w:val="28"/>
          <w:szCs w:val="28"/>
        </w:rPr>
        <w:t xml:space="preserve">2.1. О социально-экономическом развитии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>. Магдагачи.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2"/>
      <w:bookmarkEnd w:id="5"/>
      <w:r w:rsidRPr="00071E0D">
        <w:rPr>
          <w:rFonts w:ascii="Times New Roman" w:hAnsi="Times New Roman" w:cs="Times New Roman"/>
          <w:sz w:val="28"/>
          <w:szCs w:val="28"/>
        </w:rPr>
        <w:t xml:space="preserve">2.2. Об исполнении полномочий Главы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 xml:space="preserve">. Магдагачи и администрации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 xml:space="preserve">. Магдагачи </w:t>
      </w:r>
      <w:r w:rsidR="004E1D50" w:rsidRPr="004E1D50">
        <w:rPr>
          <w:rFonts w:ascii="Times New Roman" w:eastAsia="Times New Roman" w:hAnsi="Times New Roman" w:cs="Times New Roman"/>
          <w:sz w:val="28"/>
          <w:szCs w:val="28"/>
        </w:rPr>
        <w:t>и иных подведомственных ему органов местного самоуправления</w:t>
      </w:r>
      <w:r w:rsidR="004E1D50" w:rsidRPr="00071E0D">
        <w:rPr>
          <w:rFonts w:ascii="Times New Roman" w:hAnsi="Times New Roman" w:cs="Times New Roman"/>
          <w:sz w:val="28"/>
          <w:szCs w:val="28"/>
        </w:rPr>
        <w:t xml:space="preserve"> </w:t>
      </w:r>
      <w:r w:rsidRPr="00071E0D">
        <w:rPr>
          <w:rFonts w:ascii="Times New Roman" w:hAnsi="Times New Roman" w:cs="Times New Roman"/>
          <w:sz w:val="28"/>
          <w:szCs w:val="28"/>
        </w:rPr>
        <w:t>по решению вопросов местного значения, определенных Уставом муниципального образования</w:t>
      </w:r>
      <w:r w:rsidRPr="00071E0D">
        <w:rPr>
          <w:rFonts w:ascii="Times New Roman" w:eastAsia="Times New Roman" w:hAnsi="Times New Roman" w:cs="Times New Roman"/>
          <w:sz w:val="28"/>
          <w:szCs w:val="28"/>
        </w:rPr>
        <w:t xml:space="preserve"> поселка Магдагачи</w:t>
      </w:r>
      <w:r w:rsidRPr="00071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 xml:space="preserve"> района Амурской области.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4"/>
      <w:bookmarkEnd w:id="6"/>
      <w:r w:rsidRPr="00071E0D">
        <w:rPr>
          <w:rFonts w:ascii="Times New Roman" w:hAnsi="Times New Roman" w:cs="Times New Roman"/>
          <w:sz w:val="28"/>
          <w:szCs w:val="28"/>
        </w:rPr>
        <w:t>2.3. Об исполнении отдельных государственных полномочий, переданных органам местного самоуправления федеральными законами и законами Амурской области.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5"/>
      <w:bookmarkEnd w:id="7"/>
      <w:r w:rsidRPr="00071E0D">
        <w:rPr>
          <w:rFonts w:ascii="Times New Roman" w:hAnsi="Times New Roman" w:cs="Times New Roman"/>
          <w:sz w:val="28"/>
          <w:szCs w:val="28"/>
        </w:rPr>
        <w:t xml:space="preserve">2.4. О решении вопросов, поставленных поселковым Советом, которые направлялись Главе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>. Магдагачи в отчетном периоде.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6"/>
      <w:bookmarkEnd w:id="8"/>
      <w:r w:rsidRPr="00071E0D">
        <w:rPr>
          <w:rFonts w:ascii="Times New Roman" w:hAnsi="Times New Roman" w:cs="Times New Roman"/>
          <w:sz w:val="28"/>
          <w:szCs w:val="28"/>
        </w:rPr>
        <w:t xml:space="preserve">2.5. Задачи администрации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>. Магдагачи на предстоящий период (год), сформированные на основе анализа деятельности за предыдущий период.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00"/>
      <w:bookmarkEnd w:id="9"/>
      <w:r w:rsidRPr="00071E0D">
        <w:rPr>
          <w:rFonts w:ascii="Times New Roman" w:hAnsi="Times New Roman" w:cs="Times New Roman"/>
          <w:sz w:val="28"/>
          <w:szCs w:val="28"/>
        </w:rPr>
        <w:t xml:space="preserve">3. Порядок представления текста отчетного доклада Главы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>. Магдагачи в поселковый Совет</w:t>
      </w:r>
      <w:bookmarkStart w:id="11" w:name="sub_1031"/>
      <w:bookmarkEnd w:id="10"/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 Ежегодный отчет Главы </w:t>
      </w:r>
      <w:proofErr w:type="spellStart"/>
      <w:r w:rsidRPr="00071E0D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b/>
          <w:sz w:val="28"/>
          <w:szCs w:val="28"/>
        </w:rPr>
        <w:t xml:space="preserve">. Магдагачи должен быть представлен в поселковый Совет депутатов не позднее 1 июня текущего года, следующего </w:t>
      </w:r>
      <w:proofErr w:type="gramStart"/>
      <w:r w:rsidRPr="00071E0D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071E0D">
        <w:rPr>
          <w:rFonts w:ascii="Times New Roman" w:hAnsi="Times New Roman" w:cs="Times New Roman"/>
          <w:b/>
          <w:sz w:val="28"/>
          <w:szCs w:val="28"/>
        </w:rPr>
        <w:t xml:space="preserve"> отчетным.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2"/>
      <w:bookmarkEnd w:id="11"/>
      <w:r w:rsidRPr="00071E0D">
        <w:rPr>
          <w:rFonts w:ascii="Times New Roman" w:hAnsi="Times New Roman" w:cs="Times New Roman"/>
          <w:sz w:val="28"/>
          <w:szCs w:val="28"/>
        </w:rPr>
        <w:t xml:space="preserve">3.2. Дата, время и место проведения заседания поселкового Совета по вопросу заслушивания ежегодного отчета Главы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>. Магдагачи определяются поселковым Советом и публикуются в средствах массовой информации.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71E0D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sub_1033"/>
      <w:bookmarkEnd w:id="12"/>
      <w:r w:rsidRPr="00071E0D">
        <w:rPr>
          <w:rFonts w:ascii="Times New Roman" w:hAnsi="Times New Roman" w:cs="Times New Roman"/>
          <w:sz w:val="28"/>
          <w:szCs w:val="28"/>
        </w:rPr>
        <w:t xml:space="preserve">3.3. Глава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 xml:space="preserve">. Магдагачи уведомляется о дате, времени и месте заседания поселкового Совета по вопросу заслушивания ежегодного отчета Главы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>. Магдага</w:t>
      </w:r>
      <w:r w:rsidR="004E1D50">
        <w:rPr>
          <w:rFonts w:ascii="Times New Roman" w:hAnsi="Times New Roman" w:cs="Times New Roman"/>
          <w:sz w:val="28"/>
          <w:szCs w:val="28"/>
        </w:rPr>
        <w:t>чи  не менее чем за 20 (двадцать</w:t>
      </w:r>
      <w:r w:rsidRPr="00071E0D">
        <w:rPr>
          <w:rFonts w:ascii="Times New Roman" w:hAnsi="Times New Roman" w:cs="Times New Roman"/>
          <w:sz w:val="28"/>
          <w:szCs w:val="28"/>
        </w:rPr>
        <w:t>) календарных дней до дня его проведения.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4"/>
      <w:bookmarkEnd w:id="13"/>
      <w:r w:rsidRPr="00071E0D">
        <w:rPr>
          <w:rFonts w:ascii="Times New Roman" w:hAnsi="Times New Roman" w:cs="Times New Roman"/>
          <w:sz w:val="28"/>
          <w:szCs w:val="28"/>
        </w:rPr>
        <w:t xml:space="preserve">3.4. Текст доклада Главы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>. Магдагачи представляется в поселковый Совет не позднее, чем за 10 календарных дней до даты проведения заседания поселкового Совета, посвященного отчету, и считается представленным в поселковый Совет числом, каким он был зарегистрирован в реестре входящих документов поселкового Совета.</w:t>
      </w:r>
      <w:bookmarkEnd w:id="14"/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sub_1400"/>
      <w:r w:rsidRPr="00071E0D">
        <w:rPr>
          <w:rFonts w:ascii="Times New Roman" w:hAnsi="Times New Roman" w:cs="Times New Roman"/>
          <w:b/>
          <w:sz w:val="28"/>
          <w:szCs w:val="28"/>
        </w:rPr>
        <w:t xml:space="preserve">4. Процедура заслушивания отчета Главы </w:t>
      </w:r>
      <w:proofErr w:type="spellStart"/>
      <w:r w:rsidRPr="00071E0D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b/>
          <w:sz w:val="28"/>
          <w:szCs w:val="28"/>
        </w:rPr>
        <w:t>. Магдагачи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41"/>
      <w:bookmarkEnd w:id="15"/>
      <w:r w:rsidRPr="00071E0D">
        <w:rPr>
          <w:rFonts w:ascii="Times New Roman" w:hAnsi="Times New Roman" w:cs="Times New Roman"/>
          <w:sz w:val="28"/>
          <w:szCs w:val="28"/>
        </w:rPr>
        <w:t xml:space="preserve">4.1. На заседание поселкового Совета, на котором заслушивается отчет Главы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 xml:space="preserve">. Магдагачи, приглашаются </w:t>
      </w:r>
      <w:bookmarkStart w:id="17" w:name="sub_1042"/>
      <w:bookmarkEnd w:id="16"/>
      <w:r w:rsidRPr="00071E0D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 xml:space="preserve">. Магдагачи  и ее структурных подразделений, представители прокуратуры района,  субъекты права правотворческой инициативы и иные заинтересованные лица, а также представители средств массовой информации, представители органов местного самоуправления. 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E0D">
        <w:rPr>
          <w:rFonts w:ascii="Times New Roman" w:hAnsi="Times New Roman" w:cs="Times New Roman"/>
          <w:sz w:val="28"/>
          <w:szCs w:val="28"/>
          <w:lang w:eastAsia="en-US"/>
        </w:rPr>
        <w:t>На заседании поселкового Совета могут присутствовать иные лица, допущенные поселковым Советом.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E0D">
        <w:rPr>
          <w:rFonts w:ascii="Times New Roman" w:hAnsi="Times New Roman" w:cs="Times New Roman"/>
          <w:sz w:val="28"/>
          <w:szCs w:val="28"/>
          <w:lang w:eastAsia="en-US"/>
        </w:rPr>
        <w:t>Лица, желающие принять участие в заседании, не позднее, чем за 2 дня до начала заседания направляют в поселковый Совет заявку с указанием вопроса, по которому они хотят выступить.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43"/>
      <w:bookmarkEnd w:id="17"/>
      <w:r w:rsidRPr="00071E0D">
        <w:rPr>
          <w:rFonts w:ascii="Times New Roman" w:hAnsi="Times New Roman" w:cs="Times New Roman"/>
          <w:sz w:val="28"/>
          <w:szCs w:val="28"/>
        </w:rPr>
        <w:t xml:space="preserve">4.2. Заседание по вопросу заслушивания ежегодного отчета Главы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 xml:space="preserve">. Магдагачи открывает председатель поселкового Совета. Глава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>. Магдагачи выступает с отчетом продолжительностью не более 1  часа. К отчету могут прилагаться приложения, статистические и графические материалы.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44"/>
      <w:bookmarkEnd w:id="18"/>
      <w:r w:rsidRPr="00071E0D">
        <w:rPr>
          <w:rFonts w:ascii="Times New Roman" w:hAnsi="Times New Roman" w:cs="Times New Roman"/>
          <w:sz w:val="28"/>
          <w:szCs w:val="28"/>
        </w:rPr>
        <w:t xml:space="preserve">4.3. После отчета Главы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>. Магдагачи все желающие могут выступить в прениях. Продолжительность выступления в прениях не может превышать 5  минут. Общая продолжительность прений не должна превышать 1 часа.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45"/>
      <w:bookmarkEnd w:id="19"/>
      <w:r w:rsidRPr="00071E0D">
        <w:rPr>
          <w:rFonts w:ascii="Times New Roman" w:hAnsi="Times New Roman" w:cs="Times New Roman"/>
          <w:sz w:val="28"/>
          <w:szCs w:val="28"/>
        </w:rPr>
        <w:t xml:space="preserve">4.4. По завершению прений все желающие могут задать вопросы Главе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 xml:space="preserve">. Магдагачи. Вопросы задаются устно и (или) передаются в письменной форме. Глава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>. Магдагачи обязан дать ответ на все поступившие вопросы полно и по существу.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46"/>
      <w:bookmarkEnd w:id="20"/>
      <w:r w:rsidRPr="00071E0D">
        <w:rPr>
          <w:rFonts w:ascii="Times New Roman" w:hAnsi="Times New Roman" w:cs="Times New Roman"/>
          <w:sz w:val="28"/>
          <w:szCs w:val="28"/>
        </w:rPr>
        <w:t xml:space="preserve">4.5. Процедура отчета включает в себя доклад Главы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 xml:space="preserve">. Магдагачи, </w:t>
      </w:r>
      <w:proofErr w:type="gramStart"/>
      <w:r w:rsidRPr="00071E0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71E0D">
        <w:rPr>
          <w:rFonts w:ascii="Times New Roman" w:hAnsi="Times New Roman" w:cs="Times New Roman"/>
          <w:sz w:val="28"/>
          <w:szCs w:val="28"/>
        </w:rPr>
        <w:t xml:space="preserve"> произносится им лично, а также ответы на вопросы.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47"/>
      <w:bookmarkEnd w:id="21"/>
      <w:r w:rsidRPr="00071E0D">
        <w:rPr>
          <w:rFonts w:ascii="Times New Roman" w:hAnsi="Times New Roman" w:cs="Times New Roman"/>
          <w:sz w:val="28"/>
          <w:szCs w:val="28"/>
        </w:rPr>
        <w:t xml:space="preserve">4.6. </w:t>
      </w:r>
      <w:bookmarkEnd w:id="22"/>
      <w:r w:rsidRPr="00071E0D">
        <w:rPr>
          <w:rFonts w:ascii="Times New Roman" w:hAnsi="Times New Roman" w:cs="Times New Roman"/>
          <w:sz w:val="28"/>
          <w:szCs w:val="28"/>
        </w:rPr>
        <w:t xml:space="preserve">По итогам рассмотрения отчета Главы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>. Магдагачи поселковым Советом принимается одно из следующих решений: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71E0D">
        <w:rPr>
          <w:rFonts w:ascii="Times New Roman" w:hAnsi="Times New Roman" w:cs="Times New Roman"/>
          <w:sz w:val="28"/>
          <w:szCs w:val="28"/>
        </w:rPr>
        <w:t>1) об утверждении отчета с оценкой «удовлетворительно»;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71E0D">
        <w:rPr>
          <w:rFonts w:ascii="Times New Roman" w:hAnsi="Times New Roman" w:cs="Times New Roman"/>
          <w:sz w:val="28"/>
          <w:szCs w:val="28"/>
        </w:rPr>
        <w:t>2) об утверждении отчета с оценкой «неудовлетворительно»;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71E0D">
        <w:rPr>
          <w:rFonts w:ascii="Times New Roman" w:hAnsi="Times New Roman" w:cs="Times New Roman"/>
          <w:sz w:val="28"/>
          <w:szCs w:val="28"/>
        </w:rPr>
        <w:t xml:space="preserve">3) о переносе рассмотрения отчета на другую дату с обоснованием причин переноса на новый срок рассмотрения. 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71E0D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оценке результатов деятельности Главы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>. Магдагачи</w:t>
      </w:r>
      <w:r w:rsidR="00DB5ACF">
        <w:rPr>
          <w:rFonts w:ascii="Times New Roman" w:hAnsi="Times New Roman" w:cs="Times New Roman"/>
          <w:sz w:val="28"/>
          <w:szCs w:val="28"/>
        </w:rPr>
        <w:t xml:space="preserve">, </w:t>
      </w:r>
      <w:r w:rsidRPr="00071E0D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>. Магдагачи</w:t>
      </w:r>
      <w:r w:rsidR="00DB5ACF">
        <w:rPr>
          <w:rFonts w:ascii="Times New Roman" w:hAnsi="Times New Roman" w:cs="Times New Roman"/>
          <w:sz w:val="28"/>
          <w:szCs w:val="28"/>
        </w:rPr>
        <w:t xml:space="preserve"> и</w:t>
      </w:r>
      <w:r w:rsidR="00DB5ACF" w:rsidRPr="00DB5A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5ACF" w:rsidRPr="00DB5ACF">
        <w:rPr>
          <w:rFonts w:ascii="Times New Roman" w:eastAsia="Times New Roman" w:hAnsi="Times New Roman" w:cs="Times New Roman"/>
          <w:sz w:val="28"/>
          <w:szCs w:val="28"/>
        </w:rPr>
        <w:t>подведомственных ему органов местного самоуправления,</w:t>
      </w:r>
      <w:r w:rsidRPr="00DB5ACF">
        <w:rPr>
          <w:rFonts w:ascii="Times New Roman" w:hAnsi="Times New Roman" w:cs="Times New Roman"/>
          <w:sz w:val="28"/>
          <w:szCs w:val="28"/>
        </w:rPr>
        <w:t xml:space="preserve"> </w:t>
      </w:r>
      <w:r w:rsidRPr="00071E0D">
        <w:rPr>
          <w:rFonts w:ascii="Times New Roman" w:hAnsi="Times New Roman" w:cs="Times New Roman"/>
          <w:sz w:val="28"/>
          <w:szCs w:val="28"/>
        </w:rPr>
        <w:t xml:space="preserve">принимается открытым голосованием большинством голосов от установленной численности депутатов поселкового Совета. 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48"/>
      <w:r w:rsidRPr="00071E0D">
        <w:rPr>
          <w:rFonts w:ascii="Times New Roman" w:hAnsi="Times New Roman" w:cs="Times New Roman"/>
          <w:sz w:val="28"/>
          <w:szCs w:val="28"/>
        </w:rPr>
        <w:t xml:space="preserve">4.7. Неудовлетворительная оценка деятельности Главы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 xml:space="preserve">. Магдагачи по результатам его ежегодного отчета перед поселковым Советом, </w:t>
      </w:r>
      <w:proofErr w:type="gramStart"/>
      <w:r w:rsidRPr="00071E0D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Pr="00071E0D">
        <w:rPr>
          <w:rFonts w:ascii="Times New Roman" w:hAnsi="Times New Roman" w:cs="Times New Roman"/>
          <w:sz w:val="28"/>
          <w:szCs w:val="28"/>
        </w:rPr>
        <w:t xml:space="preserve"> два года подряд, является основанием для рассмотрения вопроса об удалении Главы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 xml:space="preserve">. Магдагачи в отставку в соответствии со </w:t>
      </w:r>
      <w:hyperlink r:id="rId5" w:history="1">
        <w:r w:rsidRPr="00071E0D">
          <w:rPr>
            <w:rStyle w:val="a3"/>
            <w:rFonts w:ascii="Times New Roman" w:hAnsi="Times New Roman"/>
            <w:color w:val="auto"/>
            <w:sz w:val="28"/>
            <w:szCs w:val="28"/>
          </w:rPr>
          <w:t>ст. 74.1</w:t>
        </w:r>
      </w:hyperlink>
      <w:r w:rsidRPr="00071E0D">
        <w:rPr>
          <w:rFonts w:ascii="Times New Roman" w:hAnsi="Times New Roman" w:cs="Times New Roman"/>
          <w:sz w:val="28"/>
          <w:szCs w:val="28"/>
        </w:rPr>
        <w:t xml:space="preserve"> Федерального закона N 131-ФЗ "Об общих принципах организации местного самоуправления в Российской Федерации" и Уставом муниципального образования</w:t>
      </w:r>
      <w:r w:rsidRPr="00071E0D">
        <w:rPr>
          <w:rFonts w:ascii="Times New Roman" w:eastAsia="Times New Roman" w:hAnsi="Times New Roman" w:cs="Times New Roman"/>
          <w:sz w:val="28"/>
          <w:szCs w:val="28"/>
        </w:rPr>
        <w:t xml:space="preserve"> поселка Магдагачи</w:t>
      </w:r>
      <w:r w:rsidRPr="00071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 xml:space="preserve"> района Амурской области.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410"/>
      <w:bookmarkEnd w:id="23"/>
      <w:r w:rsidRPr="00071E0D">
        <w:rPr>
          <w:rFonts w:ascii="Times New Roman" w:hAnsi="Times New Roman" w:cs="Times New Roman"/>
          <w:sz w:val="28"/>
          <w:szCs w:val="28"/>
        </w:rPr>
        <w:t xml:space="preserve">4.8. Решение поселкового Совета, отчет Главы </w:t>
      </w:r>
      <w:proofErr w:type="spellStart"/>
      <w:r w:rsidRPr="00071E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71E0D">
        <w:rPr>
          <w:rFonts w:ascii="Times New Roman" w:hAnsi="Times New Roman" w:cs="Times New Roman"/>
          <w:sz w:val="28"/>
          <w:szCs w:val="28"/>
        </w:rPr>
        <w:t>. Магдагачи подлежат официальному опубликованию в средствах массовой информации</w:t>
      </w:r>
    </w:p>
    <w:p w:rsidR="00071E0D" w:rsidRPr="00071E0D" w:rsidRDefault="00071E0D" w:rsidP="00E21A32">
      <w:pPr>
        <w:pStyle w:val="a4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411"/>
      <w:bookmarkEnd w:id="24"/>
      <w:r w:rsidRPr="00071E0D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071E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1E0D">
        <w:rPr>
          <w:rFonts w:ascii="Times New Roman" w:hAnsi="Times New Roman" w:cs="Times New Roman"/>
          <w:sz w:val="28"/>
          <w:szCs w:val="28"/>
        </w:rPr>
        <w:t xml:space="preserve"> соблюдением норм настоящего Порядка осуществляет председатель поселкового Совета.</w:t>
      </w:r>
    </w:p>
    <w:bookmarkEnd w:id="25"/>
    <w:p w:rsidR="00D30ADD" w:rsidRDefault="00D30ADD"/>
    <w:sectPr w:rsidR="00D30ADD" w:rsidSect="00E21A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E0D"/>
    <w:rsid w:val="00071E0D"/>
    <w:rsid w:val="00400778"/>
    <w:rsid w:val="0043476C"/>
    <w:rsid w:val="004E1D50"/>
    <w:rsid w:val="004E3933"/>
    <w:rsid w:val="008207EF"/>
    <w:rsid w:val="008228CA"/>
    <w:rsid w:val="009969D4"/>
    <w:rsid w:val="00AB2AD2"/>
    <w:rsid w:val="00D30ADD"/>
    <w:rsid w:val="00DB5ACF"/>
    <w:rsid w:val="00E21A32"/>
    <w:rsid w:val="00FF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D4"/>
  </w:style>
  <w:style w:type="paragraph" w:styleId="1">
    <w:name w:val="heading 1"/>
    <w:basedOn w:val="a"/>
    <w:next w:val="a"/>
    <w:link w:val="10"/>
    <w:uiPriority w:val="99"/>
    <w:qFormat/>
    <w:rsid w:val="00071E0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1E0D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71E0D"/>
    <w:rPr>
      <w:rFonts w:cs="Times New Roman"/>
      <w:color w:val="106BBE"/>
    </w:rPr>
  </w:style>
  <w:style w:type="paragraph" w:styleId="a4">
    <w:name w:val="No Spacing"/>
    <w:uiPriority w:val="1"/>
    <w:qFormat/>
    <w:rsid w:val="00071E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741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969</Words>
  <Characters>5528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2020-09-22T05:13:00Z</cp:lastPrinted>
  <dcterms:created xsi:type="dcterms:W3CDTF">2020-09-16T07:07:00Z</dcterms:created>
  <dcterms:modified xsi:type="dcterms:W3CDTF">2020-10-07T02:18:00Z</dcterms:modified>
</cp:coreProperties>
</file>