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43C" w:rsidRPr="005E4AE5" w:rsidRDefault="00A6143C" w:rsidP="00A6143C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МАГДАГАЧИНСКИЙ ПОСЕЛКОВЫЙ</w:t>
      </w: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 ДЕПУТАТОВ</w:t>
      </w:r>
    </w:p>
    <w:p w:rsidR="00A6143C" w:rsidRPr="005E4AE5" w:rsidRDefault="00A6143C" w:rsidP="00A6143C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(седьмой</w:t>
      </w:r>
      <w:r w:rsidRPr="005E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43C" w:rsidRPr="005E4AE5" w:rsidRDefault="00A6143C" w:rsidP="00A61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5E4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.11.201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33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9/</w:t>
      </w:r>
      <w:r w:rsidR="00733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</w:t>
      </w: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Магдагачи</w:t>
      </w: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143C" w:rsidRPr="00BD7D15" w:rsidRDefault="00A6143C" w:rsidP="00A6143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6143C" w:rsidRPr="005E4AE5" w:rsidRDefault="00A6143C" w:rsidP="00A61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143C" w:rsidRPr="005E4AE5" w:rsidRDefault="00A6143C" w:rsidP="00A6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Положении «О постоянных комиссиях  Магдагачинского поселкового</w:t>
      </w:r>
      <w:r w:rsidRPr="005E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народных депутатов »</w:t>
      </w:r>
    </w:p>
    <w:p w:rsidR="00A6143C" w:rsidRPr="005E4AE5" w:rsidRDefault="00A6143C" w:rsidP="00A61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3C" w:rsidRPr="005E4AE5" w:rsidRDefault="00A6143C" w:rsidP="00A61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3C" w:rsidRPr="005E4AE5" w:rsidRDefault="00A6143C" w:rsidP="00A61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постановления «О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оложении  «О постоянных комиссиях</w:t>
      </w: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Магдагачинского поселкового</w:t>
      </w: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народных депутатов», Магдагачинский поселковый</w:t>
      </w: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народных депутатов</w:t>
      </w:r>
    </w:p>
    <w:p w:rsidR="00A6143C" w:rsidRPr="00F732C7" w:rsidRDefault="00A6143C" w:rsidP="00A61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6143C" w:rsidRDefault="00A6143C" w:rsidP="00A61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E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«О постоянных комиссиях</w:t>
      </w:r>
      <w:r w:rsidRPr="005E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Магдагачинского поселкового</w:t>
      </w: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народных депутатов»</w:t>
      </w:r>
      <w:r w:rsidRPr="005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(прилагается).</w:t>
      </w:r>
    </w:p>
    <w:p w:rsidR="00A6143C" w:rsidRPr="00FB6BB0" w:rsidRDefault="00A6143C" w:rsidP="00A61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Признать утратившим силу решение районног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Совета от 25.08.2005 года № 64 </w:t>
      </w: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Положении «О</w:t>
      </w:r>
      <w:r w:rsidRPr="0029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 комиссиях</w:t>
      </w: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Магдагачинского поселкового</w:t>
      </w: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народных депутатов</w:t>
      </w: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6143C" w:rsidRPr="00FB6BB0" w:rsidRDefault="00A6143C" w:rsidP="00A61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143C" w:rsidRDefault="00681F20" w:rsidP="00A61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6143C"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со дня  его принятия</w:t>
      </w:r>
      <w:r w:rsidR="00A61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подлежит опубликованию</w:t>
      </w:r>
      <w:r w:rsidR="00A6143C"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6143C" w:rsidRDefault="00A6143C" w:rsidP="00A61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143C" w:rsidRPr="005E4AE5" w:rsidRDefault="00A6143C" w:rsidP="00A61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143C" w:rsidRPr="005E4AE5" w:rsidRDefault="00A6143C" w:rsidP="00A61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143C" w:rsidRPr="005E4AE5" w:rsidRDefault="00A6143C" w:rsidP="00A61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143C" w:rsidRPr="005E4AE5" w:rsidRDefault="00A6143C" w:rsidP="00A61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поселкового</w:t>
      </w: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341F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B05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А.В. Осипенко</w:t>
      </w: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4A47" w:rsidRDefault="00364A47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143C" w:rsidRDefault="00A6143C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1650A" w:rsidRPr="004046E2" w:rsidRDefault="0091650A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046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положения.</w:t>
      </w:r>
    </w:p>
    <w:p w:rsidR="00162449" w:rsidRPr="004046E2" w:rsidRDefault="00162449" w:rsidP="00162449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4046E2">
        <w:rPr>
          <w:rStyle w:val="a3"/>
          <w:b w:val="0"/>
          <w:color w:val="000000"/>
          <w:sz w:val="28"/>
          <w:szCs w:val="28"/>
        </w:rPr>
        <w:t>2.  Постоянные комиссии и их компетенция.</w:t>
      </w:r>
    </w:p>
    <w:p w:rsidR="0091650A" w:rsidRPr="004046E2" w:rsidRDefault="0078684F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4046E2">
        <w:rPr>
          <w:rStyle w:val="a3"/>
          <w:b w:val="0"/>
          <w:color w:val="000000"/>
          <w:sz w:val="28"/>
          <w:szCs w:val="28"/>
        </w:rPr>
        <w:t>3</w:t>
      </w:r>
      <w:r w:rsidR="0091650A" w:rsidRPr="004046E2">
        <w:rPr>
          <w:rStyle w:val="a3"/>
          <w:b w:val="0"/>
          <w:color w:val="000000"/>
          <w:sz w:val="28"/>
          <w:szCs w:val="28"/>
        </w:rPr>
        <w:t xml:space="preserve">. </w:t>
      </w:r>
      <w:r w:rsidR="002F178F" w:rsidRPr="004046E2">
        <w:rPr>
          <w:sz w:val="28"/>
          <w:szCs w:val="28"/>
        </w:rPr>
        <w:t>П</w:t>
      </w:r>
      <w:r w:rsidR="0091650A" w:rsidRPr="004046E2">
        <w:rPr>
          <w:sz w:val="28"/>
          <w:szCs w:val="28"/>
        </w:rPr>
        <w:t>орядок формирования постоянных комиссий.</w:t>
      </w:r>
    </w:p>
    <w:p w:rsidR="0091650A" w:rsidRPr="004046E2" w:rsidRDefault="0078684F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1650A" w:rsidRPr="004046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9E66AD" w:rsidRP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1650A" w:rsidRP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комиссии.</w:t>
      </w:r>
    </w:p>
    <w:p w:rsidR="0091650A" w:rsidRPr="004046E2" w:rsidRDefault="0078684F" w:rsidP="00CD4248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4046E2">
        <w:rPr>
          <w:rStyle w:val="a3"/>
          <w:b w:val="0"/>
          <w:color w:val="000000"/>
          <w:sz w:val="28"/>
          <w:szCs w:val="28"/>
        </w:rPr>
        <w:t>5</w:t>
      </w:r>
      <w:r w:rsidR="0091650A" w:rsidRPr="004046E2">
        <w:rPr>
          <w:rStyle w:val="a3"/>
          <w:b w:val="0"/>
          <w:color w:val="000000"/>
          <w:sz w:val="28"/>
          <w:szCs w:val="28"/>
        </w:rPr>
        <w:t xml:space="preserve">. </w:t>
      </w:r>
      <w:r w:rsidR="009E66AD" w:rsidRPr="004046E2">
        <w:rPr>
          <w:sz w:val="28"/>
          <w:szCs w:val="28"/>
        </w:rPr>
        <w:t>Член постоянной комиссии</w:t>
      </w:r>
      <w:r w:rsidR="0091650A" w:rsidRPr="004046E2">
        <w:rPr>
          <w:sz w:val="28"/>
          <w:szCs w:val="28"/>
        </w:rPr>
        <w:t>.</w:t>
      </w:r>
    </w:p>
    <w:p w:rsidR="002F178F" w:rsidRPr="004046E2" w:rsidRDefault="0078684F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4046E2">
        <w:rPr>
          <w:sz w:val="28"/>
          <w:szCs w:val="28"/>
        </w:rPr>
        <w:t>6</w:t>
      </w:r>
      <w:r w:rsidR="002F178F" w:rsidRPr="004046E2">
        <w:rPr>
          <w:sz w:val="28"/>
          <w:szCs w:val="28"/>
        </w:rPr>
        <w:t xml:space="preserve">. </w:t>
      </w:r>
      <w:r w:rsidR="009D049B" w:rsidRPr="004046E2">
        <w:rPr>
          <w:rStyle w:val="a3"/>
          <w:b w:val="0"/>
          <w:color w:val="000000"/>
          <w:sz w:val="28"/>
          <w:szCs w:val="28"/>
        </w:rPr>
        <w:t xml:space="preserve">Основные </w:t>
      </w:r>
      <w:r w:rsidR="009E66AD" w:rsidRPr="004046E2">
        <w:rPr>
          <w:rStyle w:val="a3"/>
          <w:b w:val="0"/>
          <w:color w:val="000000"/>
          <w:sz w:val="28"/>
          <w:szCs w:val="28"/>
        </w:rPr>
        <w:t>полномочия постоянных комиссий</w:t>
      </w:r>
      <w:r w:rsidR="002F178F" w:rsidRPr="004046E2">
        <w:rPr>
          <w:rStyle w:val="a3"/>
          <w:b w:val="0"/>
          <w:color w:val="000000"/>
          <w:sz w:val="28"/>
          <w:szCs w:val="28"/>
        </w:rPr>
        <w:t>.</w:t>
      </w:r>
    </w:p>
    <w:p w:rsidR="00474D6A" w:rsidRPr="004046E2" w:rsidRDefault="003B5A3F" w:rsidP="00CD424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6E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7. Планирование деятельности постоянных комиссий.</w:t>
      </w:r>
    </w:p>
    <w:p w:rsidR="00474D6A" w:rsidRPr="004046E2" w:rsidRDefault="00474D6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P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постоянных комиссий.</w:t>
      </w:r>
    </w:p>
    <w:p w:rsidR="00D478CB" w:rsidRPr="004046E2" w:rsidRDefault="00D478C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проведения заседания постоянной комиссии.</w:t>
      </w:r>
    </w:p>
    <w:p w:rsidR="00D478CB" w:rsidRPr="004046E2" w:rsidRDefault="00D478CB" w:rsidP="00D478C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4046E2">
        <w:rPr>
          <w:sz w:val="28"/>
          <w:szCs w:val="28"/>
        </w:rPr>
        <w:t>10. Порядок проведения совместных заседаний постоянных комиссий.</w:t>
      </w:r>
    </w:p>
    <w:p w:rsidR="00E941F8" w:rsidRPr="004046E2" w:rsidRDefault="00D478C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41F8" w:rsidRPr="00404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постоянной комиссией  решения или иного акта.</w:t>
      </w:r>
    </w:p>
    <w:p w:rsidR="00980AAA" w:rsidRPr="004046E2" w:rsidRDefault="00D478CB" w:rsidP="00CD4248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4046E2">
        <w:rPr>
          <w:rStyle w:val="a3"/>
          <w:b w:val="0"/>
          <w:color w:val="000000"/>
          <w:sz w:val="28"/>
          <w:szCs w:val="28"/>
        </w:rPr>
        <w:t>12</w:t>
      </w:r>
      <w:r w:rsidR="009A74CA" w:rsidRPr="004046E2">
        <w:rPr>
          <w:rStyle w:val="a3"/>
          <w:b w:val="0"/>
          <w:color w:val="000000"/>
          <w:sz w:val="28"/>
          <w:szCs w:val="28"/>
        </w:rPr>
        <w:t>. Организационное обеспечение постоянных комиссий.</w:t>
      </w:r>
      <w:r w:rsidR="00980AAA" w:rsidRPr="004046E2">
        <w:rPr>
          <w:rStyle w:val="a3"/>
          <w:b w:val="0"/>
          <w:color w:val="000000"/>
          <w:sz w:val="28"/>
          <w:szCs w:val="28"/>
        </w:rPr>
        <w:t xml:space="preserve">  </w:t>
      </w:r>
    </w:p>
    <w:p w:rsidR="00980AAA" w:rsidRPr="004046E2" w:rsidRDefault="00D478CB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  <w:r w:rsidRPr="004046E2">
        <w:rPr>
          <w:rStyle w:val="a3"/>
          <w:b w:val="0"/>
          <w:color w:val="000000"/>
          <w:sz w:val="28"/>
          <w:szCs w:val="28"/>
        </w:rPr>
        <w:t>13</w:t>
      </w:r>
      <w:r w:rsidR="009A74CA" w:rsidRPr="004046E2">
        <w:rPr>
          <w:rStyle w:val="a3"/>
          <w:b w:val="0"/>
          <w:color w:val="000000"/>
          <w:sz w:val="28"/>
          <w:szCs w:val="28"/>
        </w:rPr>
        <w:t>. Заключительные положения.</w:t>
      </w: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Pr="004B7BC1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64A47" w:rsidRDefault="00364A47" w:rsidP="00CD4248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4B7BC1" w:rsidRDefault="004B7BC1" w:rsidP="00CD4248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4B7BC1" w:rsidRDefault="004B7BC1" w:rsidP="00CD4248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4B7BC1" w:rsidRDefault="004B7BC1" w:rsidP="00CD4248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4B7BC1" w:rsidRDefault="004B7BC1" w:rsidP="00CD4248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4B7BC1" w:rsidRDefault="004B7BC1" w:rsidP="00CD4248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4B7BC1" w:rsidRPr="004B7BC1" w:rsidRDefault="004B7BC1" w:rsidP="00CD4248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9A74CA" w:rsidRPr="004B7BC1" w:rsidRDefault="009A74CA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/>
        </w:rPr>
      </w:pPr>
    </w:p>
    <w:p w:rsidR="00364A47" w:rsidRPr="004B7BC1" w:rsidRDefault="00364A47" w:rsidP="00364A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7B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364A47" w:rsidRPr="004B7BC1" w:rsidRDefault="00364A47" w:rsidP="00364A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7B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поселкового Совета</w:t>
      </w:r>
    </w:p>
    <w:p w:rsidR="00364A47" w:rsidRPr="008346C5" w:rsidRDefault="00364A47" w:rsidP="00364A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346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народных депутатов</w:t>
      </w:r>
    </w:p>
    <w:p w:rsidR="00364A47" w:rsidRPr="008346C5" w:rsidRDefault="00364A47" w:rsidP="00364A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346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№ </w:t>
      </w:r>
      <w:r w:rsidR="00857C22" w:rsidRPr="008346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39</w:t>
      </w:r>
      <w:r w:rsidRPr="008346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/</w:t>
      </w:r>
      <w:r w:rsidR="0068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154</w:t>
      </w:r>
      <w:r w:rsidR="00857C22" w:rsidRPr="008346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 </w:t>
      </w:r>
      <w:r w:rsidR="00681F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21.11.2019 </w:t>
      </w:r>
      <w:r w:rsidRPr="008346C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года</w:t>
      </w:r>
    </w:p>
    <w:p w:rsidR="009A74CA" w:rsidRPr="008346C5" w:rsidRDefault="009A74CA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</w:rPr>
      </w:pPr>
    </w:p>
    <w:p w:rsidR="009A74CA" w:rsidRPr="008346C5" w:rsidRDefault="009A74CA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</w:rPr>
      </w:pPr>
    </w:p>
    <w:p w:rsidR="00364A47" w:rsidRPr="008346C5" w:rsidRDefault="00364A47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</w:rPr>
      </w:pPr>
    </w:p>
    <w:p w:rsidR="009A74CA" w:rsidRPr="00341F51" w:rsidRDefault="009A74CA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F0532C" w:rsidRPr="00341F51" w:rsidRDefault="00F0532C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403FDA" w:rsidRPr="00341F51" w:rsidRDefault="00403FDA" w:rsidP="00F0532C">
      <w:pPr>
        <w:pStyle w:val="a5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ПОЛОЖЕНИЕ</w:t>
      </w:r>
    </w:p>
    <w:p w:rsidR="00403FDA" w:rsidRPr="00341F51" w:rsidRDefault="00F0532C" w:rsidP="00F0532C">
      <w:pPr>
        <w:pStyle w:val="a5"/>
        <w:shd w:val="clear" w:color="auto" w:fill="FFFFFF"/>
        <w:spacing w:before="0" w:after="0"/>
        <w:jc w:val="center"/>
        <w:rPr>
          <w:rStyle w:val="a3"/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О постоянных комиссиях</w:t>
      </w:r>
    </w:p>
    <w:p w:rsidR="00F0532C" w:rsidRPr="00341F51" w:rsidRDefault="006D59E1" w:rsidP="00F0532C">
      <w:pPr>
        <w:pStyle w:val="a5"/>
        <w:shd w:val="clear" w:color="auto" w:fill="FFFFFF"/>
        <w:spacing w:before="0" w:after="0"/>
        <w:jc w:val="center"/>
        <w:rPr>
          <w:rStyle w:val="a3"/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Магдагачинского поселкового</w:t>
      </w:r>
      <w:r w:rsidR="00F0532C" w:rsidRPr="00341F51">
        <w:rPr>
          <w:rStyle w:val="a3"/>
          <w:color w:val="000000" w:themeColor="text1"/>
          <w:sz w:val="28"/>
          <w:szCs w:val="28"/>
        </w:rPr>
        <w:t xml:space="preserve"> Совета народных депутатов</w:t>
      </w:r>
    </w:p>
    <w:p w:rsidR="00162449" w:rsidRPr="00341F51" w:rsidRDefault="00162449" w:rsidP="00162449">
      <w:pPr>
        <w:pStyle w:val="a5"/>
        <w:shd w:val="clear" w:color="auto" w:fill="FFFFFF"/>
        <w:spacing w:before="0" w:after="0"/>
        <w:rPr>
          <w:rStyle w:val="a3"/>
          <w:color w:val="000000" w:themeColor="text1"/>
          <w:sz w:val="28"/>
          <w:szCs w:val="28"/>
        </w:rPr>
      </w:pPr>
    </w:p>
    <w:p w:rsidR="00403FDA" w:rsidRPr="00341F51" w:rsidRDefault="00F0532C" w:rsidP="00162449">
      <w:pPr>
        <w:pStyle w:val="a5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Статья 1. Общие положения.</w:t>
      </w:r>
    </w:p>
    <w:p w:rsidR="0053752D" w:rsidRPr="00341F51" w:rsidRDefault="00403FDA" w:rsidP="00F0532C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 xml:space="preserve">1. Постоянные комиссии </w:t>
      </w:r>
      <w:r w:rsidR="000C0478" w:rsidRPr="00341F51">
        <w:rPr>
          <w:color w:val="000000" w:themeColor="text1"/>
          <w:sz w:val="28"/>
          <w:szCs w:val="28"/>
        </w:rPr>
        <w:t xml:space="preserve">Магдагачинского </w:t>
      </w:r>
      <w:r w:rsidR="00361183" w:rsidRPr="00341F51">
        <w:rPr>
          <w:color w:val="000000" w:themeColor="text1"/>
          <w:sz w:val="28"/>
          <w:szCs w:val="28"/>
        </w:rPr>
        <w:t>поселкового</w:t>
      </w:r>
      <w:r w:rsidRPr="00341F51">
        <w:rPr>
          <w:color w:val="000000" w:themeColor="text1"/>
          <w:sz w:val="28"/>
          <w:szCs w:val="28"/>
        </w:rPr>
        <w:t xml:space="preserve"> Совета </w:t>
      </w:r>
      <w:r w:rsidR="000C0478" w:rsidRPr="00341F51">
        <w:rPr>
          <w:color w:val="000000" w:themeColor="text1"/>
          <w:sz w:val="28"/>
          <w:szCs w:val="28"/>
        </w:rPr>
        <w:t xml:space="preserve">народных депутатов </w:t>
      </w:r>
      <w:r w:rsidRPr="00341F51">
        <w:rPr>
          <w:color w:val="000000" w:themeColor="text1"/>
          <w:sz w:val="28"/>
          <w:szCs w:val="28"/>
        </w:rPr>
        <w:t>(далее - постоянные комис</w:t>
      </w:r>
      <w:r w:rsidR="00361183" w:rsidRPr="00341F51">
        <w:rPr>
          <w:color w:val="000000" w:themeColor="text1"/>
          <w:sz w:val="28"/>
          <w:szCs w:val="28"/>
        </w:rPr>
        <w:t xml:space="preserve">сии) являются органами </w:t>
      </w:r>
      <w:r w:rsidR="00D106D4" w:rsidRPr="00341F51">
        <w:rPr>
          <w:color w:val="000000" w:themeColor="text1"/>
          <w:sz w:val="28"/>
          <w:szCs w:val="28"/>
        </w:rPr>
        <w:t>Магдагачинского поселкового Совета народных депутатов (далее - поселкового Совета)</w:t>
      </w:r>
      <w:r w:rsidRPr="00341F51">
        <w:rPr>
          <w:color w:val="000000" w:themeColor="text1"/>
          <w:sz w:val="28"/>
          <w:szCs w:val="28"/>
        </w:rPr>
        <w:t>, избираются из числа его депутатов</w:t>
      </w:r>
      <w:r w:rsidR="000C0478" w:rsidRPr="00341F51">
        <w:rPr>
          <w:color w:val="000000" w:themeColor="text1"/>
          <w:sz w:val="28"/>
          <w:szCs w:val="28"/>
        </w:rPr>
        <w:t xml:space="preserve"> </w:t>
      </w:r>
      <w:r w:rsidRPr="00341F51">
        <w:rPr>
          <w:color w:val="000000" w:themeColor="text1"/>
          <w:sz w:val="28"/>
          <w:szCs w:val="28"/>
        </w:rPr>
        <w:t>для изучения, предварительного рассмотрения и подготовки вопросов, относящихся к его компетенции, осуществл</w:t>
      </w:r>
      <w:r w:rsidR="00200163" w:rsidRPr="00341F51">
        <w:rPr>
          <w:color w:val="000000" w:themeColor="text1"/>
          <w:sz w:val="28"/>
          <w:szCs w:val="28"/>
        </w:rPr>
        <w:t xml:space="preserve">ения контроля исполнения нормативно-правовых актов </w:t>
      </w:r>
      <w:r w:rsidR="00361183" w:rsidRPr="00341F51">
        <w:rPr>
          <w:color w:val="000000" w:themeColor="text1"/>
          <w:sz w:val="28"/>
          <w:szCs w:val="28"/>
        </w:rPr>
        <w:t xml:space="preserve"> поселкового</w:t>
      </w:r>
      <w:r w:rsidRPr="00341F51">
        <w:rPr>
          <w:color w:val="000000" w:themeColor="text1"/>
          <w:sz w:val="28"/>
          <w:szCs w:val="28"/>
        </w:rPr>
        <w:t xml:space="preserve"> Совета.</w:t>
      </w:r>
      <w:r w:rsidR="0053752D" w:rsidRPr="00341F51">
        <w:rPr>
          <w:color w:val="000000" w:themeColor="text1"/>
          <w:sz w:val="28"/>
          <w:szCs w:val="28"/>
        </w:rPr>
        <w:t xml:space="preserve"> </w:t>
      </w:r>
      <w:r w:rsidR="00326A31" w:rsidRPr="00341F51">
        <w:rPr>
          <w:color w:val="000000" w:themeColor="text1"/>
          <w:sz w:val="28"/>
          <w:szCs w:val="28"/>
        </w:rPr>
        <w:t xml:space="preserve">Постоянные комиссии образовываются на срок </w:t>
      </w:r>
      <w:r w:rsidR="0053752D" w:rsidRPr="00341F51">
        <w:rPr>
          <w:color w:val="000000" w:themeColor="text1"/>
          <w:sz w:val="28"/>
          <w:szCs w:val="28"/>
        </w:rPr>
        <w:t xml:space="preserve"> полномочий</w:t>
      </w:r>
      <w:r w:rsidR="00361183" w:rsidRPr="00341F51">
        <w:rPr>
          <w:color w:val="000000" w:themeColor="text1"/>
          <w:sz w:val="28"/>
          <w:szCs w:val="28"/>
        </w:rPr>
        <w:t xml:space="preserve"> поселкового</w:t>
      </w:r>
      <w:r w:rsidR="00326A31" w:rsidRPr="00341F51">
        <w:rPr>
          <w:color w:val="000000" w:themeColor="text1"/>
          <w:sz w:val="28"/>
          <w:szCs w:val="28"/>
        </w:rPr>
        <w:t xml:space="preserve"> Совета</w:t>
      </w:r>
      <w:r w:rsidR="0053752D" w:rsidRPr="00341F51">
        <w:rPr>
          <w:color w:val="000000" w:themeColor="text1"/>
          <w:sz w:val="28"/>
          <w:szCs w:val="28"/>
        </w:rPr>
        <w:t>.</w:t>
      </w:r>
    </w:p>
    <w:p w:rsidR="001D2B0F" w:rsidRPr="00341F51" w:rsidRDefault="000C0478" w:rsidP="00F0532C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3FDA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03FDA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Постоянные комиссии подконтрольны </w:t>
      </w:r>
      <w:r w:rsidR="00361183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и подотчетны поселковому</w:t>
      </w:r>
      <w:r w:rsidR="001D2B0F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Совету и</w:t>
      </w:r>
      <w:r w:rsidR="001D2B0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 свои полномочия </w:t>
      </w:r>
      <w:r w:rsidR="00243F56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взаимодействии с администрацией</w:t>
      </w:r>
      <w:r w:rsidR="00317677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рабочего посёлка (посёлок городского типа)</w:t>
      </w:r>
      <w:r w:rsidR="0036118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Магдагачи</w:t>
      </w:r>
      <w:r w:rsidR="00317677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proofErr w:type="spellStart"/>
      <w:r w:rsidR="00317677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317677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17677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17677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Магдагачи)</w:t>
      </w:r>
      <w:r w:rsidR="001D2B0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D2B0F" w:rsidRPr="00341F51" w:rsidRDefault="00162449" w:rsidP="009A74C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D2B0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в своей деятельности руководствуются Конституцией Российской Федерации, законами и иными нормативными актами Российской Федерации, Амурской области, нормативными правовыми актами органов м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естного самоуправления района</w:t>
      </w:r>
      <w:r w:rsidR="00243F56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администрации </w:t>
      </w:r>
      <w:proofErr w:type="spellStart"/>
      <w:r w:rsidR="00243F56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243F56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Магдагачи</w:t>
      </w:r>
      <w:r w:rsidR="001D2B0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 Положением.</w:t>
      </w:r>
    </w:p>
    <w:p w:rsidR="00403FDA" w:rsidRPr="00341F51" w:rsidRDefault="00162449" w:rsidP="00162449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>4</w:t>
      </w:r>
      <w:r w:rsidR="009E66AD" w:rsidRPr="00341F51">
        <w:rPr>
          <w:color w:val="000000" w:themeColor="text1"/>
          <w:sz w:val="28"/>
          <w:szCs w:val="28"/>
        </w:rPr>
        <w:t>. Структура</w:t>
      </w:r>
      <w:r w:rsidR="00403FDA" w:rsidRPr="00341F51">
        <w:rPr>
          <w:color w:val="000000" w:themeColor="text1"/>
          <w:sz w:val="28"/>
          <w:szCs w:val="28"/>
        </w:rPr>
        <w:t>,</w:t>
      </w:r>
      <w:r w:rsidR="000C0478" w:rsidRPr="00341F51">
        <w:rPr>
          <w:color w:val="000000" w:themeColor="text1"/>
          <w:sz w:val="28"/>
          <w:szCs w:val="28"/>
        </w:rPr>
        <w:t xml:space="preserve"> порядок формирования, полномочия председателя и  членов комиссий, полномочия постоянных комиссий,  </w:t>
      </w:r>
      <w:r w:rsidR="00403FDA" w:rsidRPr="00341F51">
        <w:rPr>
          <w:color w:val="000000" w:themeColor="text1"/>
          <w:sz w:val="28"/>
          <w:szCs w:val="28"/>
        </w:rPr>
        <w:t xml:space="preserve"> функциональная направленность и порядок организации ра</w:t>
      </w:r>
      <w:r w:rsidR="009E66AD" w:rsidRPr="00341F51">
        <w:rPr>
          <w:color w:val="000000" w:themeColor="text1"/>
          <w:sz w:val="28"/>
          <w:szCs w:val="28"/>
        </w:rPr>
        <w:t xml:space="preserve">боты комиссии определяются данным </w:t>
      </w:r>
      <w:r w:rsidR="00403FDA" w:rsidRPr="00341F51">
        <w:rPr>
          <w:color w:val="000000" w:themeColor="text1"/>
          <w:sz w:val="28"/>
          <w:szCs w:val="28"/>
        </w:rPr>
        <w:t>Положением.</w:t>
      </w:r>
    </w:p>
    <w:p w:rsidR="00162449" w:rsidRPr="00341F51" w:rsidRDefault="00162449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200163" w:rsidRPr="00341F51" w:rsidRDefault="00162449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Статья 2</w:t>
      </w:r>
      <w:r w:rsidR="00200163" w:rsidRPr="00341F51">
        <w:rPr>
          <w:rStyle w:val="a3"/>
          <w:color w:val="000000" w:themeColor="text1"/>
          <w:sz w:val="28"/>
          <w:szCs w:val="28"/>
        </w:rPr>
        <w:t>.  Постоянные комиссии</w:t>
      </w:r>
      <w:r w:rsidR="00980AAA" w:rsidRPr="00341F51">
        <w:rPr>
          <w:rStyle w:val="a3"/>
          <w:color w:val="000000" w:themeColor="text1"/>
          <w:sz w:val="28"/>
          <w:szCs w:val="28"/>
        </w:rPr>
        <w:t xml:space="preserve"> и их компетенция</w:t>
      </w:r>
      <w:r w:rsidR="00200163" w:rsidRPr="00341F51">
        <w:rPr>
          <w:rStyle w:val="a3"/>
          <w:color w:val="000000" w:themeColor="text1"/>
          <w:sz w:val="28"/>
          <w:szCs w:val="28"/>
        </w:rPr>
        <w:t>.</w:t>
      </w:r>
    </w:p>
    <w:p w:rsidR="00200163" w:rsidRPr="00341F51" w:rsidRDefault="00200163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6244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1F5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341F5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F83" w:rsidRPr="00341F5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поселковом</w:t>
      </w:r>
      <w:r w:rsidRPr="00341F5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Совете образованы следующие постоянные комиссии:</w:t>
      </w:r>
    </w:p>
    <w:p w:rsidR="00200163" w:rsidRPr="00341F51" w:rsidRDefault="00200163" w:rsidP="00CD4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бюджету, налогам и муниципальной собственности;</w:t>
      </w:r>
    </w:p>
    <w:p w:rsidR="00200163" w:rsidRPr="00341F51" w:rsidRDefault="00200163" w:rsidP="00CD4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 экономике и социальным вопросам;</w:t>
      </w:r>
    </w:p>
    <w:p w:rsidR="00200163" w:rsidRPr="00341F51" w:rsidRDefault="00200163" w:rsidP="00CD4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мандатной</w:t>
      </w:r>
      <w:proofErr w:type="gramEnd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нормотворчеству.</w:t>
      </w:r>
    </w:p>
    <w:p w:rsidR="006B4160" w:rsidRPr="00341F51" w:rsidRDefault="006B4160" w:rsidP="006B4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0AAA" w:rsidRPr="00341F51" w:rsidRDefault="00980AAA" w:rsidP="006B41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Компетенция ком</w:t>
      </w:r>
      <w:r w:rsidR="00162449"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иссии по бюджету, налогам и муниципальной собственности: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участвует в под</w:t>
      </w:r>
      <w:r w:rsidR="00323F8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готовке и рассмотрении поселковым</w:t>
      </w:r>
      <w:r w:rsidR="0016244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Советом  проектов  нормативно-правовых актов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бюджета, налогов, сборов, приватизации, поддержки предпринимательства;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 принимает участие в публичных слушаниях по о</w:t>
      </w:r>
      <w:r w:rsidR="00323F8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2013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суждению проекта бюджета </w:t>
      </w:r>
      <w:proofErr w:type="spellStart"/>
      <w:r w:rsidR="00C2013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C2013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3F8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Магдагачи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отчета об его исполнении;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 готовит заключение на годовой от</w:t>
      </w:r>
      <w:r w:rsidR="00323F8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B956C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об исполнении бюджета </w:t>
      </w:r>
      <w:proofErr w:type="spellStart"/>
      <w:r w:rsidR="00B956C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B956C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3F8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Магдагачи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внешней проверки;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разрабатывает предложения по использованию внутренних резервов и    дополнительных источников пополнения бюджета;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осуществляет </w:t>
      </w:r>
      <w:proofErr w:type="gram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законодательства по вопросам, отнесенным к ее ведению;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контролирует распределение и использование бюд</w:t>
      </w:r>
      <w:r w:rsidR="00B956C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жетных средств </w:t>
      </w:r>
      <w:proofErr w:type="spellStart"/>
      <w:r w:rsidR="00B956C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B956C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3F8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Магдагачи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рассматривает предложения об учреждении муниципальных унитарных предприятий, учреждений, если это повлечет расходование бюджетных средств;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определяет целесообразность включения объектов муниципальной собственности в прогнозный план (программу) приватизации на очередной финансовый год, в том числе с учетом дачи заключений депутатами по отдельным объектам, входящим в их избирательный округ;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рассматривает проекты планов (программ) социальн</w:t>
      </w:r>
      <w:r w:rsidR="00F313C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о-эконо</w:t>
      </w:r>
      <w:r w:rsidR="004552A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мического развития </w:t>
      </w:r>
      <w:proofErr w:type="spellStart"/>
      <w:r w:rsidR="004552A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4552A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313C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Магдагачи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обоснования объемов финансовых затрат для их реализации;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рассматривает и вносит предложения в органы государственной власти о приеме в муниципальную собственность предприятий, учреждений и отдельных объектов или передачи их </w:t>
      </w:r>
      <w:proofErr w:type="gram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в государственную собственность.</w:t>
      </w:r>
    </w:p>
    <w:p w:rsidR="00CD4248" w:rsidRPr="00341F51" w:rsidRDefault="006A4450" w:rsidP="00CD424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о</w:t>
      </w:r>
      <w:r w:rsidR="00CD424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рганизует  финансово-бюджетную политику и  осуществляет финансовый контроль, в том числе анализ и контроль формирования и исполнения доходов и расходов местного бюджета и местных целевых программ;</w:t>
      </w:r>
    </w:p>
    <w:p w:rsidR="00CD4248" w:rsidRPr="00341F51" w:rsidRDefault="006A4450" w:rsidP="00CD424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а</w:t>
      </w:r>
      <w:r w:rsidR="00CD424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нализирует и контролирует межбюджетные отношения органов местного самоуправления;</w:t>
      </w:r>
    </w:p>
    <w:p w:rsidR="00CD4248" w:rsidRPr="00341F51" w:rsidRDefault="006A4450" w:rsidP="00CD424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р</w:t>
      </w:r>
      <w:r w:rsidR="00CD424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ассматривает с контрольным ор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ганом  районного Совета</w:t>
      </w:r>
      <w:r w:rsidR="00CD424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внесение предложений в </w:t>
      </w:r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поселковый Совет</w:t>
      </w:r>
      <w:r w:rsidR="00CD424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проверок и ревизий, проводимых контрольным органом;</w:t>
      </w:r>
    </w:p>
    <w:p w:rsidR="0078684F" w:rsidRPr="00341F51" w:rsidRDefault="0078684F" w:rsidP="0078684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организует подготовку заключений на проекты нормативных правовых актов</w:t>
      </w:r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поселкового Совета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BB431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соответствие Уставу </w:t>
      </w:r>
      <w:proofErr w:type="spellStart"/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пгт</w:t>
      </w:r>
      <w:proofErr w:type="spellEnd"/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4552A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Магдагачи</w:t>
      </w:r>
      <w:r w:rsidR="004552A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ведения комиссии;</w:t>
      </w:r>
    </w:p>
    <w:p w:rsidR="00CD4248" w:rsidRPr="00341F51" w:rsidRDefault="0078684F" w:rsidP="00CD424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6A445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г</w:t>
      </w:r>
      <w:r w:rsidR="00CD424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отовит предложения по вопросам ведения постоянной комиссии для включения в проект плана работы </w:t>
      </w:r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поселкового Совета</w:t>
      </w:r>
      <w:r w:rsidR="00CD424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очередной год.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Компетенция комиссии по </w:t>
      </w:r>
      <w:r w:rsidR="003F3DE9"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экономике и </w:t>
      </w:r>
      <w:r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</w:t>
      </w:r>
      <w:r w:rsidR="003F3DE9"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циальным вопросам</w:t>
      </w:r>
      <w:r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3F3DE9" w:rsidRPr="00341F51" w:rsidRDefault="003F3DE9" w:rsidP="003F3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участвует в подготовке и рассмотрении  программы социально-экономического развития </w:t>
      </w:r>
      <w:proofErr w:type="spellStart"/>
      <w:r w:rsidR="004552A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4552A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Магдагачи</w:t>
      </w:r>
      <w:r w:rsidR="00114A9D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0AAA" w:rsidRPr="00341F51" w:rsidRDefault="00114A9D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участвует в подгот</w:t>
      </w:r>
      <w:r w:rsidR="003F3DE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овке и рассмотрении нормативно-правовых актов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</w:t>
      </w:r>
      <w:r w:rsidR="003F3DE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экономики, образования, 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 и занятос</w:t>
      </w:r>
      <w:r w:rsidR="003F3DE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ти,  здравоохранения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0AAA" w:rsidRPr="00341F51" w:rsidRDefault="00114A9D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вносит предложения в </w:t>
      </w:r>
      <w:r w:rsidR="003F3DE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долгосрочные целевые 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программы;</w:t>
      </w:r>
    </w:p>
    <w:p w:rsidR="00980AAA" w:rsidRPr="00341F51" w:rsidRDefault="006B4160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взаимодействует с правоохранительными органами по вопросам охраны правопорядка, безопасности и защиты прав </w:t>
      </w:r>
      <w:r w:rsidR="003F3DE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832682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proofErr w:type="spellStart"/>
      <w:r w:rsidR="00832682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832682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Магдагачи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4160" w:rsidRPr="00341F51" w:rsidRDefault="006B4160" w:rsidP="006B416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организует взаимодействие с различными организациями, в том числе ветеранскими движениями и т.д.</w:t>
      </w:r>
    </w:p>
    <w:p w:rsidR="006B4160" w:rsidRPr="00341F51" w:rsidRDefault="006B4160" w:rsidP="006B416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организует взаимодействие с комиссией по делам несовершеннолетних</w:t>
      </w:r>
    </w:p>
    <w:p w:rsidR="00980AAA" w:rsidRPr="00341F51" w:rsidRDefault="006B4160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взаимодействует с представителями средств массовой информации;</w:t>
      </w:r>
    </w:p>
    <w:p w:rsidR="00980AAA" w:rsidRPr="00341F51" w:rsidRDefault="006B4160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осуществляет </w:t>
      </w:r>
      <w:proofErr w:type="gramStart"/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законодательства по вопросам, отнесенным к ее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компетенции;</w:t>
      </w:r>
    </w:p>
    <w:p w:rsidR="0078684F" w:rsidRPr="00341F51" w:rsidRDefault="0078684F" w:rsidP="0078684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организует подготовку заключений на проекты нормативных</w:t>
      </w:r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правовых актов поселкового Совета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57643C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соответствие Уставу</w:t>
      </w:r>
      <w:r w:rsidR="00C6039E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371B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пгт</w:t>
      </w:r>
      <w:proofErr w:type="spellEnd"/>
      <w:r w:rsidR="0044371B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6039E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Магдагачи</w:t>
      </w:r>
      <w:r w:rsidR="0057643C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ведения комиссии;</w:t>
      </w:r>
    </w:p>
    <w:p w:rsidR="006B4160" w:rsidRPr="00341F51" w:rsidRDefault="0078684F" w:rsidP="006B416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</w:t>
      </w:r>
      <w:r w:rsidR="006B416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готовит предложения по вопросам ведения постоянной комиссии для включения в проект плана работы </w:t>
      </w:r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поселкового Совета</w:t>
      </w:r>
      <w:r w:rsidR="006B416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очередной год.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F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Компетенция комиссии мандатной и по нормотворчеству: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взаимодействует с избирательными комиссиями всех уровней по вопросам проведения выборов, референдумов;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осуществляет организационные мероп</w:t>
      </w:r>
      <w:r w:rsidR="006B416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риятия и готовит проекты нормативно-правовых актов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местных референдумов, процедур отзыва депутатов, выборных должностных лиц органов местного самоуправления, другим формам непосредственного осуществления населением местного самоуправления;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вносит предложения по вопросам проведения дополнительных и досрочных выбо</w:t>
      </w:r>
      <w:r w:rsidR="00C6039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 депутатов поселкового</w:t>
      </w:r>
      <w:r w:rsidR="006B416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рассматривает заявления и готовит пр</w:t>
      </w:r>
      <w:r w:rsidR="006B416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оекты постановлений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сложению депутатских полномочий;                                                             </w:t>
      </w:r>
    </w:p>
    <w:p w:rsidR="00980AAA" w:rsidRPr="00341F51" w:rsidRDefault="00980AA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рассматривает представле</w:t>
      </w:r>
      <w:r w:rsidR="00E1384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прокурора Магдагачинского района</w:t>
      </w:r>
      <w:r w:rsidR="006B416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AA" w:rsidRPr="00341F51" w:rsidRDefault="006B4160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рассматривает предложения об образовании депутатских фракций, депутатских групп;</w:t>
      </w:r>
    </w:p>
    <w:p w:rsidR="00980AAA" w:rsidRPr="00341F51" w:rsidRDefault="00C6039E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рассматривает предложения по присвоению звания</w:t>
      </w:r>
      <w:r w:rsidR="004437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Почетный житель</w:t>
      </w:r>
      <w:r w:rsidR="006B4160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Магдагачи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0AAA" w:rsidRPr="00341F51" w:rsidRDefault="00C6039E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80AA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  рассматривает вопросы соблюдения норм депутатской этики.</w:t>
      </w:r>
    </w:p>
    <w:p w:rsidR="0078684F" w:rsidRPr="00341F51" w:rsidRDefault="00C6039E" w:rsidP="0078684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организует подготовку заключений на проекты нормативных правовых актов</w:t>
      </w:r>
      <w:r w:rsidR="008538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поселкового Совета</w:t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соответствие Уставу</w:t>
      </w:r>
      <w:r w:rsidR="0044371B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371B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пгт</w:t>
      </w:r>
      <w:proofErr w:type="spellEnd"/>
      <w:r w:rsidR="0044371B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Магдагачи</w:t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ведения комиссии;</w:t>
      </w:r>
    </w:p>
    <w:p w:rsidR="0078684F" w:rsidRPr="00341F51" w:rsidRDefault="00C6039E" w:rsidP="0078684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готовит предложения по вопросам ведения постоянной комиссии для включения в проект плана работы </w:t>
      </w:r>
      <w:r w:rsidR="008538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поселкового Совета</w:t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очередной год.</w:t>
      </w:r>
    </w:p>
    <w:p w:rsidR="00980AAA" w:rsidRPr="00341F51" w:rsidRDefault="00980AAA" w:rsidP="00786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0163" w:rsidRPr="00341F51" w:rsidRDefault="00200163" w:rsidP="0078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Постоянные комиссии вправе образовывать подкомиссии по направлениям своей деятельности.</w:t>
      </w:r>
    </w:p>
    <w:p w:rsidR="00200163" w:rsidRPr="00341F51" w:rsidRDefault="00200163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теч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срока полномочий,  поселковый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вправе образовывать новые комиссии, упразднять и реорганизовывать ранее созданные, вносить изменения в их состав. Указанные решения пр</w:t>
      </w:r>
      <w:r w:rsidR="001B2A7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инимаются на заседании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большинством голосов от чис</w:t>
      </w:r>
      <w:r w:rsidR="001B2A7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избранных депутатов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и оформ</w:t>
      </w:r>
      <w:r w:rsidR="001B2A7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ляются постановлениями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200163" w:rsidRPr="00341F51" w:rsidRDefault="00200163" w:rsidP="00CD4248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>4. В состав постоянных комиссий не может бы</w:t>
      </w:r>
      <w:r w:rsidR="001B2A7B" w:rsidRPr="00341F51">
        <w:rPr>
          <w:color w:val="000000" w:themeColor="text1"/>
          <w:sz w:val="28"/>
          <w:szCs w:val="28"/>
        </w:rPr>
        <w:t>ть избран председатель поселкового С</w:t>
      </w:r>
      <w:r w:rsidRPr="00341F51">
        <w:rPr>
          <w:color w:val="000000" w:themeColor="text1"/>
          <w:sz w:val="28"/>
          <w:szCs w:val="28"/>
        </w:rPr>
        <w:t>овета.</w:t>
      </w:r>
    </w:p>
    <w:p w:rsidR="00200163" w:rsidRPr="00341F51" w:rsidRDefault="001B2A7B" w:rsidP="00CD4248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>5. Депутат поселкового</w:t>
      </w:r>
      <w:r w:rsidR="00200163" w:rsidRPr="00341F51">
        <w:rPr>
          <w:color w:val="000000" w:themeColor="text1"/>
          <w:sz w:val="28"/>
          <w:szCs w:val="28"/>
        </w:rPr>
        <w:t xml:space="preserve"> Совета должен входить в состав одной из постоянных комиссий.</w:t>
      </w:r>
    </w:p>
    <w:p w:rsidR="00200163" w:rsidRPr="00341F51" w:rsidRDefault="001B2A7B" w:rsidP="0078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6. Депутаты поселкового</w:t>
      </w:r>
      <w:r w:rsidR="00200163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работают в постоянных комиссиях на общественных началах</w:t>
      </w:r>
      <w:r w:rsidR="0020016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296A" w:rsidRPr="00341F51" w:rsidRDefault="0042296A" w:rsidP="00CD424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50A" w:rsidRPr="00341F51" w:rsidRDefault="0078684F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5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3</w:t>
      </w:r>
      <w:r w:rsidR="0091650A" w:rsidRPr="00341F5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178F"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91650A"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орядок формирования постоянных комиссий. </w:t>
      </w:r>
    </w:p>
    <w:p w:rsidR="00200163" w:rsidRPr="00341F51" w:rsidRDefault="00200163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Постоянная комиссия 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52329B" w:rsidRPr="00341F51" w:rsidRDefault="0052329B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вправе привлекать к работе консультантов, не являющихся членами комиссии, но имеющих совещательный голос на ее заседании.</w:t>
      </w:r>
    </w:p>
    <w:p w:rsidR="0052329B" w:rsidRPr="00341F51" w:rsidRDefault="0052329B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Численный состав постоянной комиссии 3 – 5 депутатов.</w:t>
      </w:r>
    </w:p>
    <w:p w:rsidR="0091650A" w:rsidRPr="00341F51" w:rsidRDefault="0078684F" w:rsidP="0078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Постоянные комиссии избираются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правило, на первом заседании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поселкового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составе председателя и членов комиссии. Численный состав каждой комиссии опре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деляется на заседании 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 Постоянные 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комиссии в случае необходимости избирают из свое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состава заместителя председателя и секретаря комиссии.</w:t>
      </w:r>
    </w:p>
    <w:p w:rsidR="0091650A" w:rsidRPr="00341F51" w:rsidRDefault="0078684F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Процедура формирования персонального состава постоянных комиссий начинается после избрания председателей постоянных комиссий. Депутаты выражают свое желание работать в соответствующей комиссии путем подачи письменного заявления на 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заседании поселкового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 Решение 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включении в состав комиссии  пр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инимается на заседании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большинством голосов от числа избранных 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и оформляется постановлением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личному заявлению депутат может быть выведен из состава одной комиссии  и включен в состав иной комиссии. Указанное решение пр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инимается на заседании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большинством голосов от числа избран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депутатов и оформляется постановле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нием.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Председатель постоянной комиссии из</w:t>
      </w:r>
      <w:r w:rsidR="00A41EC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бирается на заседании 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в порядке, предусмотренном для из</w:t>
      </w:r>
      <w:r w:rsidR="00A41EC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брания председателя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или открытым голосованием, если за такую процедуру проголосовало более половины от чис</w:t>
      </w:r>
      <w:r w:rsidR="00A41EC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избранных депутатов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Кандидатуры на должность председателя постоянной комиссии могут предлагаться председател</w:t>
      </w:r>
      <w:r w:rsidR="00A41EC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депутатскими группами и фракциями, депутатами, в том числе и путем самовыдвижения.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Избрание председателя постоянной коми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ссии оформляется постановле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без дополнительного голосования.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Председатель постоянной комиссии подотчете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постоянной комиссии, поселковому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Совету и может быть освобожден от должности  путем тайного гол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осования на заседании 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Инициатива освобождения от должности  председателя постоянной комиссии принадлежит постоянной коми</w:t>
      </w:r>
      <w:r w:rsidR="00772713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ссии или  председателю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 Предложение об освобождении от должности председателя постоянной комиссии мож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быть также внесено в поселковый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группой депутатов численностью не менее одной трети от установл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енного числа депутатов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 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Вопрос об освобождении от должности председателя постоянной комиссии может быть поставлен и решен в порядке, предусмотренном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освобождения от 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председателя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Полномочия председателя постоянной комиссии прекращаются досрочно в связи с досрочным прекращением его п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олномочий как депутата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1650A" w:rsidRPr="00341F51" w:rsidRDefault="0078684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Председатель постоянной комиссии вправе добровольно сложить свои полномочия. Добровольное сложение председателем постоянной комиссии своих  полномочий (добровольная отставка) принимается 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заседании поселкового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 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его письменного заявления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большинством голосов от чис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избранных депутатов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и оформляется постановле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поселкового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1650A" w:rsidRPr="00341F51" w:rsidRDefault="0037416E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непринятия поселковым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Советом отставки председатель постоянной комиссии вправе сложить свои полномочия по истечении двух недель после подачи заявления.</w:t>
      </w:r>
    </w:p>
    <w:p w:rsidR="0091650A" w:rsidRPr="00341F51" w:rsidRDefault="0078684F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В течение срока полномочий 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поселковый</w:t>
      </w:r>
      <w:r w:rsidR="004229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вправе </w:t>
      </w:r>
      <w:r w:rsidR="0091650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вносить изменения в состав комиссий, упразднить отдельные и образовать новые комиссии.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Депутат может быть выведен из состава постоянной комиссии по личному заявлению или по представлению комиссии за неучастие в  ее работе.</w:t>
      </w:r>
    </w:p>
    <w:p w:rsidR="0042296A" w:rsidRPr="00341F51" w:rsidRDefault="0042296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650A" w:rsidRPr="00341F51" w:rsidRDefault="0078684F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Статья 4</w:t>
      </w:r>
      <w:r w:rsidR="009E66AD"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Председатель</w:t>
      </w:r>
      <w:r w:rsidR="0091650A"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постоянной комиссии.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постоянной комиссии  является ответственным за организацию работы и деятельность комиссии.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постоянной комиссии: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работу постоянной комиссии;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назначает заседания постоянной комиссии, обеспечивает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</w:t>
      </w:r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председателем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подготовку вопросов, выносимых на заседания;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председательствует на заседаниях;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</w:t>
      </w:r>
      <w:r w:rsidR="004B2C9C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правляет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членам комиссии необходимые для работы документы и материалы;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приглашает для участия в заседаниях комиссии и дачи разъяснений представителей органов государств</w:t>
      </w:r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енной власти, администрации Магдагачинского района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Магдагачи,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органов и организаций, специалистов;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пределах компетенции комиссии вправе направлять обращения в органы государст</w:t>
      </w:r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венной власти, администрации Магдагачинского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</w:t>
      </w:r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proofErr w:type="spellStart"/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Магдагачи,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к должностным лицам предприятий, учреждений и организаций;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подписывает решения, заключения, рекомендации и иные документы комиссии;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выполнение поручений комиссии ее членами;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реже одного раза в год </w:t>
      </w:r>
      <w:proofErr w:type="gram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отчитывается о деятельнос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gramEnd"/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постоянной комиссии на заседании 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выполняет иные обязанности</w:t>
      </w:r>
      <w:r w:rsidR="003741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Ус</w:t>
      </w:r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тавом </w:t>
      </w:r>
      <w:proofErr w:type="spellStart"/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8019F9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416E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Магдагачи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Регламентом, нормати</w:t>
      </w:r>
      <w:r w:rsidR="00B2203C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вными правовыми актами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Совета.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1650A" w:rsidRPr="00341F51" w:rsidRDefault="0078684F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5</w:t>
      </w:r>
      <w:r w:rsidR="009E66AD"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Член постоянной комиссии</w:t>
      </w:r>
      <w:r w:rsidR="0091650A"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Член постоянной комиссии обязан присутствовать на заседаниях комиссии и принимать участие в ее работе.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Член постоянной комиссии вправе вносить предложения и  замечания по повестке дня, порядку рассмотрения и существу обсуждаемых на комиссии вопросов.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Член постоянной комиссии вправе на ее заседаниях участвовать в прениях, обращаться с предложениями и замечаниями, задавать вопросы докладчикам, а также председательствующему на заседании</w:t>
      </w:r>
      <w:proofErr w:type="gram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требовать ответа и давать ему оценку, выступать с обоснованием своих предложений и по мотивам голосования, давать справки.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Член постоянной комиссии, мнение и предложения которого не получили поддержки, вправе выступить с изложением особого мнения при рассмотрении соответствующего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 на заседании 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Депутат, избранный в состав постоянной комиссии, несет ответственность за систематическое неучастие в ее работе. Под систематическим неучастием в работе постоянной комиссии понимается регулярное (более чем в половине заседаний постоянной комиссии в течение полугода) неучастие в заседаниях постоянной комиссии без уважительных причин и регулярное, без уважительных причин неисполнение поручений постоянной комиссии. 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 систематическое неучастие депутата в работе постоянной комиссии,  члены постоянной комиссии могут принять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об обращении в поселковый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с предложением принять одно из следующих решений: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избирателей в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на сайте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неучастии депутата в работе постоянной комиссии;</w:t>
      </w:r>
    </w:p>
    <w:p w:rsidR="0091650A" w:rsidRPr="00341F51" w:rsidRDefault="0091650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исключение депутата из состава постоянной комиссии.</w:t>
      </w:r>
    </w:p>
    <w:p w:rsidR="009D049B" w:rsidRPr="00341F51" w:rsidRDefault="0091650A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решения принимаются 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заседании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большинством голосов от чис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избранных депутатов поселкового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</w:t>
      </w:r>
      <w:r w:rsidR="001346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и оформляю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постановле</w:t>
      </w:r>
      <w:r w:rsidR="0013466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ниями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поселкового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1650A" w:rsidRPr="00341F51" w:rsidRDefault="0091650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49B" w:rsidRPr="00341F51" w:rsidRDefault="0078684F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Статья 6</w:t>
      </w:r>
      <w:r w:rsidR="00403FDA" w:rsidRPr="00341F51">
        <w:rPr>
          <w:rStyle w:val="a3"/>
          <w:color w:val="000000" w:themeColor="text1"/>
          <w:sz w:val="28"/>
          <w:szCs w:val="28"/>
        </w:rPr>
        <w:t xml:space="preserve">. </w:t>
      </w:r>
      <w:r w:rsidR="009D049B" w:rsidRPr="00341F51">
        <w:rPr>
          <w:rStyle w:val="a3"/>
          <w:color w:val="000000" w:themeColor="text1"/>
          <w:sz w:val="28"/>
          <w:szCs w:val="28"/>
        </w:rPr>
        <w:t>Основные  полномочия постоянных комиссий</w:t>
      </w:r>
    </w:p>
    <w:p w:rsidR="009D049B" w:rsidRPr="00341F51" w:rsidRDefault="00665615" w:rsidP="00CD4248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>1. Постоянные комиссии поселкового</w:t>
      </w:r>
      <w:r w:rsidR="009D049B" w:rsidRPr="00341F51">
        <w:rPr>
          <w:color w:val="000000" w:themeColor="text1"/>
          <w:sz w:val="28"/>
          <w:szCs w:val="28"/>
        </w:rPr>
        <w:t xml:space="preserve"> Совета: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разрабатывают и предварительно рассматривают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проекты решений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постановлений и иных норм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ативных правовых актов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Совета;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осуществляют, по мере необходимости,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подготовку заключений по проектам 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актов, вне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сенным на рассмотрение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Совета субъектами права правотворческой инициативы;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вопросам своей компетенции вправе направлять запросы и обращения в органы государственной власти и органы местного самоуправления, к должностным лицам предприятий, учреждений и организаций;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участвуют в подготовке и проведении 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слушаний,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депутатских слушаний, депутатских расследований и иных мероприятий по вопросам, отнесенным к ведению комиссии; 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участвуют в обеспечении осуществлен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контрольных функций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подготавливают разъяснения и проводят консультации по вопросам, входящим в компетенцию комиссии;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осуществляют </w:t>
      </w:r>
      <w:proofErr w:type="gram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нормативно-правовых актов 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способствуют реализации </w:t>
      </w:r>
      <w:r w:rsidR="006054B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решают вопросы организации своей деятельности;</w:t>
      </w:r>
    </w:p>
    <w:p w:rsidR="009D049B" w:rsidRPr="00341F51" w:rsidRDefault="009D049B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иные полномочия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Уставом </w:t>
      </w:r>
      <w:proofErr w:type="spellStart"/>
      <w:r w:rsidR="00EB6481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EB6481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5615" w:rsidRPr="00341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Магдагачи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Регламентом, нормати</w:t>
      </w:r>
      <w:r w:rsidR="00665615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вными правовыми актами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9D049B" w:rsidRPr="00341F51" w:rsidRDefault="00665615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Председатель поселкового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по его указанию за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меститель председателя поселкового</w:t>
      </w:r>
      <w:r w:rsidR="009D049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дают поручения комиссиям  по вопросам, отнесенным к их компетенции, и координируют деятельность комиссий.</w:t>
      </w:r>
    </w:p>
    <w:p w:rsidR="00BC2B84" w:rsidRPr="00341F51" w:rsidRDefault="00BC2B84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3B5A3F" w:rsidRPr="00341F51" w:rsidRDefault="00474D6A" w:rsidP="00CD4248">
      <w:pPr>
        <w:pStyle w:val="a5"/>
        <w:shd w:val="clear" w:color="auto" w:fill="FFFFFF"/>
        <w:spacing w:before="0" w:after="0"/>
        <w:jc w:val="both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 xml:space="preserve">Статья </w:t>
      </w:r>
      <w:r w:rsidR="003B5A3F" w:rsidRPr="00341F51">
        <w:rPr>
          <w:rStyle w:val="a3"/>
          <w:color w:val="000000" w:themeColor="text1"/>
          <w:sz w:val="28"/>
          <w:szCs w:val="28"/>
        </w:rPr>
        <w:t>7. Планирование деятельности постоянных комиссий.</w:t>
      </w:r>
    </w:p>
    <w:p w:rsidR="00474D6A" w:rsidRPr="00341F51" w:rsidRDefault="003B5A3F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341F5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FDA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Постоянные комиссии строят свою работу на основе перспе</w:t>
      </w:r>
      <w:r w:rsidR="00474D6A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плана</w:t>
      </w:r>
      <w:r w:rsidR="00403FDA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функциональной направл</w:t>
      </w:r>
      <w:r w:rsidR="00665615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енностью и Регламентом поселкового</w:t>
      </w:r>
      <w:r w:rsidR="00403FDA"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Совета.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4D6A" w:rsidRPr="00341F51" w:rsidRDefault="00474D6A" w:rsidP="00C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Перспективный план </w:t>
      </w:r>
      <w:r w:rsidR="000E44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на заседании постоянных комиссий большинством голосов от числа членов комиссии, присутствующих на заседании.</w:t>
      </w:r>
    </w:p>
    <w:p w:rsidR="00474D6A" w:rsidRPr="00341F51" w:rsidRDefault="00474D6A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4D6A" w:rsidRPr="00341F51" w:rsidRDefault="00474D6A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8. Основные формы работы постоянных комиссий.</w:t>
      </w:r>
    </w:p>
    <w:p w:rsidR="00980AAA" w:rsidRPr="00341F51" w:rsidRDefault="00474D6A" w:rsidP="00DF6C58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 xml:space="preserve">1. Основной формой работы постоянных комиссий  является заседание. </w:t>
      </w:r>
      <w:r w:rsidR="0078684F" w:rsidRPr="00341F51">
        <w:rPr>
          <w:color w:val="000000" w:themeColor="text1"/>
          <w:sz w:val="28"/>
          <w:szCs w:val="28"/>
        </w:rPr>
        <w:t>З</w:t>
      </w:r>
      <w:r w:rsidR="00980AAA" w:rsidRPr="00341F51">
        <w:rPr>
          <w:color w:val="000000" w:themeColor="text1"/>
          <w:sz w:val="28"/>
          <w:szCs w:val="28"/>
        </w:rPr>
        <w:t>аседания постоянных комиссий проводятся гласно.</w:t>
      </w:r>
    </w:p>
    <w:p w:rsidR="00474D6A" w:rsidRPr="00341F51" w:rsidRDefault="00DF6C58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Постоянные комиссии принимают на своих заседаниях решения, заключения, рекомендации. Заседания постоянных комиссий проводятся по мере необходимости,   как правило, за н</w:t>
      </w:r>
      <w:r w:rsidR="00A21E51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еделю перед заседанием поселкового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D478CB" w:rsidRPr="00341F51" w:rsidRDefault="00D478CB" w:rsidP="00D4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Заседание постоянной комиссии созывает председатель постоянной комиссии,   как по своей инициативе, так и по инициа</w:t>
      </w:r>
      <w:r w:rsidR="009937D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тиве председателя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или по требованию не менее одной трети от состава комиссии. </w:t>
      </w:r>
    </w:p>
    <w:p w:rsidR="00D478CB" w:rsidRPr="00341F51" w:rsidRDefault="00DF6C58" w:rsidP="00D4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="00D478C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созыве заседания постоянной комиссии председатель уведомляет ее членов, а также субъектов права правотворческой инициативы, проекты которых подлежат рассмотрению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правило, </w:t>
      </w:r>
      <w:r w:rsidR="00D478C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позднее,  чем за 10  дней.</w:t>
      </w:r>
    </w:p>
    <w:p w:rsidR="00D478CB" w:rsidRPr="00341F51" w:rsidRDefault="00DF6C58" w:rsidP="00D4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Проекты решений, иных нормативных правовых актов, предложений которые подлежат рассмотрению на заседании постоянной комиссии, предоставляются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субъектами права правотворческой инициативы</w:t>
      </w:r>
      <w:r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председателю,</w:t>
      </w:r>
      <w:r w:rsidRPr="00341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 не позднее,  чем за 7 дней до предпо</w:t>
      </w:r>
      <w:r w:rsidRPr="00341F5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лагаемого рассмотрения на заседании  постоянной комиссии.</w:t>
      </w:r>
    </w:p>
    <w:p w:rsidR="00D478CB" w:rsidRPr="00341F51" w:rsidRDefault="00D478CB" w:rsidP="00D4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 членов комиссии, субъектов права правотворческой инициативы по вопросу созыва заседания постоянной комиссии</w:t>
      </w:r>
      <w:r w:rsidR="00EB6481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</w:t>
      </w:r>
      <w:r w:rsidR="00EB6481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постоянной комиссии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 заседании  постоянной комиссии по приглашению,  вправе присутствовать по вопросам своего ведения должн</w:t>
      </w:r>
      <w:r w:rsidR="009937D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остные лица администрации </w:t>
      </w:r>
      <w:proofErr w:type="spellStart"/>
      <w:r w:rsidR="009937D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="009937D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Магдагачи,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ее структурных подразделений, </w:t>
      </w:r>
      <w:r w:rsidR="009937D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администрации Магдагачинского района,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прокуратуры района,  субъекты права правотворческой инициативы и иные заинтересованные лица, а также представители средств массовой информации. 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если на заседании постоянной комиссии рассматриваются проекты решений  или иных нормативных правовых актов, затрагивающие права и интересы местного самоуправления или конкретных муниципальных образований, на заседания приглашаются представители органов местного самоуправления. 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лица вправе присутствовать на заседании  постоянной комиссии, заявив председателю комиссии о своем желании присутствовать на заседании  до его открытия.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 Постоянная комиссия по решению более половины присутствующих членов комиссии вправе проводить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закрытые заседания, на которых вправе п</w:t>
      </w:r>
      <w:r w:rsidR="009937D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рисутствовать депутаты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прокурор района,  а также иные лица, специально приглашенные постоянной комиссией по существу рассматриваемого вопроса.</w:t>
      </w:r>
    </w:p>
    <w:p w:rsidR="00DF6C58" w:rsidRPr="00341F51" w:rsidRDefault="00DF6C58" w:rsidP="00DF6C58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>- выездные заседания непосредственно на объектах, деятельность которых является предметом рассмотрения комиссии.</w:t>
      </w:r>
    </w:p>
    <w:p w:rsidR="00FE11F0" w:rsidRPr="00341F51" w:rsidRDefault="00FE11F0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1F0" w:rsidRPr="00341F51" w:rsidRDefault="00DF6C58" w:rsidP="00DF6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9. Порядок проведения заседания постоянной комиссии.</w:t>
      </w:r>
    </w:p>
    <w:p w:rsidR="00474D6A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Заседание постоянной комиссии правомочно, если на нем присутствует не менее половины членов постоянной комиссии.</w:t>
      </w:r>
    </w:p>
    <w:p w:rsidR="00474D6A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проводит председатель постоянн</w:t>
      </w:r>
      <w:r w:rsidR="00281DD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комиссии.</w:t>
      </w:r>
      <w:r w:rsidR="000E441B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каким либо причинам, з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аседание постоянной ком</w:t>
      </w:r>
      <w:r w:rsidR="00281DD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иссии </w:t>
      </w:r>
      <w:r w:rsidR="00104E9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281DD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вести член комис</w:t>
      </w:r>
      <w:r w:rsidR="00A919C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сии, либо председатель поселкового</w:t>
      </w:r>
      <w:r w:rsidR="00281DD8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если за такое решение  проголосовало более половины от членов постоянной комиссии.</w:t>
      </w:r>
    </w:p>
    <w:p w:rsidR="00474D6A" w:rsidRPr="00341F51" w:rsidRDefault="00DF6C58" w:rsidP="0078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постоянной депутатской комиссии считается принятым, если за него проголосовало большинство членов комиссии.</w:t>
      </w:r>
    </w:p>
    <w:p w:rsidR="004101E2" w:rsidRPr="00341F51" w:rsidRDefault="004101E2" w:rsidP="00410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Если на  заседании постоянной комиссии  не пришли к согласию по рассматриваемому   вопросу, то данный вопрос переносится на рассмотрение следующего  заседания постоянной комиссии,  либо по рас</w:t>
      </w:r>
      <w:r w:rsidR="00A919CE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поряжению председателя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создается согласительная комиссия, которая рассматривает  положения, по которым возникли разногласия и готовит вопрос для рассмотрения на очередном  заседании постоянной комиссии.  </w:t>
      </w:r>
    </w:p>
    <w:p w:rsidR="00474D6A" w:rsidRPr="00341F51" w:rsidRDefault="004101E2" w:rsidP="00410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74D6A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заседании  постоянной комиссии ведется протокол, который подписывается председательствующим и секретарем на заседании.</w:t>
      </w:r>
    </w:p>
    <w:p w:rsidR="00E941F8" w:rsidRPr="00341F51" w:rsidRDefault="00E941F8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6C58" w:rsidRPr="00341F51" w:rsidRDefault="00DF6C58" w:rsidP="00DF6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10. Порядок проведения совместных заседаний постоянных комиссий. 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Вопросы, относящиеся к ведению нескольких постоянных комиссий, могут по инициативе одной из комиссий</w:t>
      </w:r>
      <w:r w:rsidR="00336C7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 поручению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  либо его председателя подготавливаться и рассматриваться комиссиями совместно.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мере необходимости  опре</w:t>
      </w:r>
      <w:r w:rsidR="003A7E66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деляется ответственная комиссия. Решение о назначение ответственной комиссии оформляется расп</w:t>
      </w:r>
      <w:r w:rsidR="00336C7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оряжением председателя поселкового</w:t>
      </w:r>
      <w:r w:rsidR="003A7E66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 </w:t>
      </w:r>
      <w:bookmarkStart w:id="0" w:name="_GoBack"/>
      <w:bookmarkEnd w:id="0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вопросам, рассматриваемым комиссиями  совместно, принимаются на совместных заседаниях комиссий.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Совместные заседания комиссий  правомочны, если на них присутствуют не менее половины  членов комиссий.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заседания двух и более комиссий ведутся председателем ответственной комиссии. При отсутствии ответственной комиссии совместные заседания ведутся председателями комиссий   по согласованию между собой.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каким либо причинам, совместное заседание постоянных комиссий также может вести член какой-либо комис</w:t>
      </w:r>
      <w:r w:rsidR="00336C7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сии, либо председатель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Совета, если за такое решение  проголосовало более половины от членов постоянных комиссий.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 проведении совместного заседания комиссий решение считается принятым, если его поддержало большинство членов комиссий, присутствующих на заседании.</w:t>
      </w:r>
    </w:p>
    <w:p w:rsidR="00DF6C58" w:rsidRPr="00341F51" w:rsidRDefault="00DF6C58" w:rsidP="00DF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Если на совместном заседании комиссии  не пришли к согласию по рассматриваемому   вопросу, то данный вопрос переносится на рассмотрение следующего совместного заседания постоянных комиссии,  либо по рас</w:t>
      </w:r>
      <w:r w:rsidR="00336C7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поряжению председателя поселкового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создается согласительная комиссия, которая рассматривает  положения, по которым возникли разногласия и готовит вопрос для рассмотрения на очередном совместном заседании постоянных комиссий.  </w:t>
      </w:r>
    </w:p>
    <w:p w:rsidR="00DF6C58" w:rsidRPr="00341F51" w:rsidRDefault="00DF6C58" w:rsidP="00DF6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 совместном заседании комиссий  ведется протокол, который подписывается председательствующим на заседании и секретарем.</w:t>
      </w:r>
    </w:p>
    <w:p w:rsidR="00DF6C58" w:rsidRPr="00341F51" w:rsidRDefault="00DF6C58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41F8" w:rsidRPr="00341F51" w:rsidRDefault="00E941F8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4101E2"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Pr="00341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 принятия постоянной комиссией  решения или иного акта.</w:t>
      </w:r>
    </w:p>
    <w:p w:rsidR="00E941F8" w:rsidRPr="00341F51" w:rsidRDefault="00E941F8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Комиссии принимают на своих заседаниях решения, заключения и иные документы.</w:t>
      </w:r>
    </w:p>
    <w:p w:rsidR="00E941F8" w:rsidRPr="00341F51" w:rsidRDefault="00E941F8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Заключение комиссии  готовится на проекты нормативных правовых </w:t>
      </w:r>
      <w:r w:rsidR="00336C74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актов, внесенные в поселковый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для рассмотрения в первом чтении либо принимаемые в одном чтении.</w:t>
      </w:r>
    </w:p>
    <w:p w:rsidR="00E941F8" w:rsidRPr="00341F51" w:rsidRDefault="00E941F8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дается оценка нормативному правому акту с позиции возможности и целесообразности его принятия, а в случае необходимости дается оценка соответствия законодательству Российской Федерации и области.</w:t>
      </w:r>
    </w:p>
    <w:p w:rsidR="00E941F8" w:rsidRPr="00341F51" w:rsidRDefault="00E941F8" w:rsidP="00CD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 Иные документы, принимаемые комиссией, оформляются в виде решения комиссии.</w:t>
      </w:r>
    </w:p>
    <w:p w:rsidR="00E941F8" w:rsidRPr="00341F51" w:rsidRDefault="00E941F8" w:rsidP="00CD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Решение (заключение) комиссии считается принятым, если за него проголосовало не менее половины членов комиссии, присутствующих на заседании. В случае</w:t>
      </w:r>
      <w:proofErr w:type="gramStart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голоса членов комиссии разделились поровну, предложение, поставленное на голосование, считается непринятым, что отражается в решении (заключении) комиссии.</w:t>
      </w:r>
    </w:p>
    <w:p w:rsidR="00E941F8" w:rsidRPr="00341F51" w:rsidRDefault="00E941F8" w:rsidP="00CD4248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>.</w:t>
      </w:r>
      <w:r w:rsidRPr="00341F51">
        <w:rPr>
          <w:color w:val="000000" w:themeColor="text1"/>
          <w:sz w:val="28"/>
          <w:szCs w:val="28"/>
        </w:rPr>
        <w:tab/>
        <w:t>Решения постоянных комиссий носят рекомендательный характер.</w:t>
      </w:r>
    </w:p>
    <w:p w:rsidR="00E941F8" w:rsidRPr="00341F51" w:rsidRDefault="00E941F8" w:rsidP="00CD4248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>Члены комиссии, имеющие особое мнение, вправе отразить его в протоколе и выступить с обо</w:t>
      </w:r>
      <w:r w:rsidR="00B4552B" w:rsidRPr="00341F51">
        <w:rPr>
          <w:color w:val="000000" w:themeColor="text1"/>
          <w:sz w:val="28"/>
          <w:szCs w:val="28"/>
        </w:rPr>
        <w:t>снованием на заседании поселкового</w:t>
      </w:r>
      <w:r w:rsidRPr="00341F51">
        <w:rPr>
          <w:color w:val="000000" w:themeColor="text1"/>
          <w:sz w:val="28"/>
          <w:szCs w:val="28"/>
        </w:rPr>
        <w:t xml:space="preserve"> Совета.</w:t>
      </w:r>
    </w:p>
    <w:p w:rsidR="004101E2" w:rsidRPr="00341F51" w:rsidRDefault="00CD4248" w:rsidP="00EB6481">
      <w:pPr>
        <w:shd w:val="clear" w:color="auto" w:fill="F9F9F9"/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исключительных случаях, </w:t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терпящих отлагательства, комиссии могут принимать решения</w:t>
      </w:r>
      <w:r w:rsidR="0078684F"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4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опроса членов соответствующих комиссий с закреплением их мнения в подписном листе. При этом опрашиваются все члены за исключением тех, которые по уважительным причинам не могут быть опрошены.</w:t>
      </w:r>
    </w:p>
    <w:p w:rsidR="004101E2" w:rsidRPr="00341F51" w:rsidRDefault="004101E2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980AAA" w:rsidRPr="00341F51" w:rsidRDefault="00BC2B84" w:rsidP="00CD4248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Статья 1</w:t>
      </w:r>
      <w:r w:rsidR="004101E2" w:rsidRPr="00341F51">
        <w:rPr>
          <w:rStyle w:val="a3"/>
          <w:color w:val="000000" w:themeColor="text1"/>
          <w:sz w:val="28"/>
          <w:szCs w:val="28"/>
        </w:rPr>
        <w:t>2</w:t>
      </w:r>
      <w:r w:rsidRPr="00341F51">
        <w:rPr>
          <w:rStyle w:val="a3"/>
          <w:color w:val="000000" w:themeColor="text1"/>
          <w:sz w:val="28"/>
          <w:szCs w:val="28"/>
        </w:rPr>
        <w:t>. Организационное обеспечение постоянных комиссий.</w:t>
      </w:r>
      <w:r w:rsidR="00980AAA" w:rsidRPr="00341F51">
        <w:rPr>
          <w:rStyle w:val="a3"/>
          <w:color w:val="000000" w:themeColor="text1"/>
          <w:sz w:val="28"/>
          <w:szCs w:val="28"/>
        </w:rPr>
        <w:t xml:space="preserve">  </w:t>
      </w:r>
    </w:p>
    <w:p w:rsidR="00980AAA" w:rsidRPr="00341F51" w:rsidRDefault="00980AAA" w:rsidP="00CD4248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 xml:space="preserve">Организационное, информационно-аналитическое обеспечение деятельности постоянных комиссий осуществляет </w:t>
      </w:r>
      <w:r w:rsidR="00EB6481" w:rsidRPr="00341F51">
        <w:rPr>
          <w:color w:val="000000" w:themeColor="text1"/>
          <w:sz w:val="28"/>
          <w:szCs w:val="28"/>
        </w:rPr>
        <w:t>председатель постоянной комиссии</w:t>
      </w:r>
      <w:r w:rsidRPr="00341F51">
        <w:rPr>
          <w:color w:val="000000" w:themeColor="text1"/>
          <w:sz w:val="28"/>
          <w:szCs w:val="28"/>
        </w:rPr>
        <w:t>.</w:t>
      </w:r>
    </w:p>
    <w:p w:rsidR="00BC2B84" w:rsidRPr="00341F51" w:rsidRDefault="00BC2B84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980AAA" w:rsidRPr="00341F51" w:rsidRDefault="004101E2" w:rsidP="00CD4248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341F51">
        <w:rPr>
          <w:rStyle w:val="a3"/>
          <w:color w:val="000000" w:themeColor="text1"/>
          <w:sz w:val="28"/>
          <w:szCs w:val="28"/>
        </w:rPr>
        <w:t>Статья 13</w:t>
      </w:r>
      <w:r w:rsidR="00BC2B84" w:rsidRPr="00341F51">
        <w:rPr>
          <w:rStyle w:val="a3"/>
          <w:color w:val="000000" w:themeColor="text1"/>
          <w:sz w:val="28"/>
          <w:szCs w:val="28"/>
        </w:rPr>
        <w:t>. Заключительные положения.</w:t>
      </w:r>
    </w:p>
    <w:p w:rsidR="00980AAA" w:rsidRPr="00341F51" w:rsidRDefault="00BC2B84" w:rsidP="00BC2B84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 xml:space="preserve">1. </w:t>
      </w:r>
      <w:r w:rsidR="00980AAA" w:rsidRPr="00341F51">
        <w:rPr>
          <w:color w:val="000000" w:themeColor="text1"/>
          <w:sz w:val="28"/>
          <w:szCs w:val="28"/>
        </w:rPr>
        <w:t>Настоящее Положение, изменения и дополне</w:t>
      </w:r>
      <w:r w:rsidRPr="00341F51">
        <w:rPr>
          <w:color w:val="000000" w:themeColor="text1"/>
          <w:sz w:val="28"/>
          <w:szCs w:val="28"/>
        </w:rPr>
        <w:t>ния к нему утверждаются постановление</w:t>
      </w:r>
      <w:r w:rsidR="00B4552B" w:rsidRPr="00341F51">
        <w:rPr>
          <w:color w:val="000000" w:themeColor="text1"/>
          <w:sz w:val="28"/>
          <w:szCs w:val="28"/>
        </w:rPr>
        <w:t>м,  на  заседаниях поселкового</w:t>
      </w:r>
      <w:r w:rsidRPr="00341F51">
        <w:rPr>
          <w:color w:val="000000" w:themeColor="text1"/>
          <w:sz w:val="28"/>
          <w:szCs w:val="28"/>
        </w:rPr>
        <w:t xml:space="preserve"> Совета</w:t>
      </w:r>
      <w:r w:rsidR="00980AAA" w:rsidRPr="00341F51">
        <w:rPr>
          <w:color w:val="000000" w:themeColor="text1"/>
          <w:sz w:val="28"/>
          <w:szCs w:val="28"/>
        </w:rPr>
        <w:t>.</w:t>
      </w:r>
    </w:p>
    <w:p w:rsidR="00980AAA" w:rsidRPr="00341F51" w:rsidRDefault="00BC2B84" w:rsidP="00BC2B84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 xml:space="preserve">2. </w:t>
      </w:r>
      <w:r w:rsidR="00980AAA" w:rsidRPr="00341F51">
        <w:rPr>
          <w:color w:val="000000" w:themeColor="text1"/>
          <w:sz w:val="28"/>
          <w:szCs w:val="28"/>
        </w:rPr>
        <w:t>Изменения и д</w:t>
      </w:r>
      <w:r w:rsidR="00B4552B" w:rsidRPr="00341F51">
        <w:rPr>
          <w:color w:val="000000" w:themeColor="text1"/>
          <w:sz w:val="28"/>
          <w:szCs w:val="28"/>
        </w:rPr>
        <w:t>ополнения к Регламенту поселкового</w:t>
      </w:r>
      <w:r w:rsidR="00980AAA" w:rsidRPr="00341F51">
        <w:rPr>
          <w:color w:val="000000" w:themeColor="text1"/>
          <w:sz w:val="28"/>
          <w:szCs w:val="28"/>
        </w:rPr>
        <w:t xml:space="preserve"> Совета влекут за собой соответствующие изменения и дополнения к настоящему Положению</w:t>
      </w:r>
      <w:r w:rsidRPr="00341F51">
        <w:rPr>
          <w:color w:val="000000" w:themeColor="text1"/>
          <w:sz w:val="28"/>
          <w:szCs w:val="28"/>
        </w:rPr>
        <w:t>.</w:t>
      </w:r>
    </w:p>
    <w:p w:rsidR="00980AAA" w:rsidRPr="00341F51" w:rsidRDefault="00980AAA" w:rsidP="00BC2B84">
      <w:pPr>
        <w:pStyle w:val="a5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41F51">
        <w:rPr>
          <w:color w:val="000000" w:themeColor="text1"/>
          <w:sz w:val="28"/>
          <w:szCs w:val="28"/>
        </w:rPr>
        <w:t xml:space="preserve">Предложения по изменениям и дополнениям к настоящему Положению могут вноситься </w:t>
      </w:r>
      <w:r w:rsidR="00B4552B" w:rsidRPr="00341F51">
        <w:rPr>
          <w:color w:val="000000" w:themeColor="text1"/>
          <w:sz w:val="28"/>
          <w:szCs w:val="28"/>
        </w:rPr>
        <w:t>председателем поселкового</w:t>
      </w:r>
      <w:r w:rsidRPr="00341F51">
        <w:rPr>
          <w:color w:val="000000" w:themeColor="text1"/>
          <w:sz w:val="28"/>
          <w:szCs w:val="28"/>
        </w:rPr>
        <w:t xml:space="preserve"> Совета, депутатами, постоянными комиссиями.</w:t>
      </w:r>
    </w:p>
    <w:p w:rsidR="00403FDA" w:rsidRPr="008346C5" w:rsidRDefault="00403FDA" w:rsidP="00CD4248">
      <w:pPr>
        <w:pStyle w:val="a5"/>
        <w:shd w:val="clear" w:color="auto" w:fill="FFFFFF"/>
        <w:spacing w:before="0" w:after="0"/>
        <w:jc w:val="both"/>
        <w:rPr>
          <w:b/>
          <w:bCs/>
          <w:color w:val="000000" w:themeColor="text1"/>
          <w:sz w:val="28"/>
          <w:szCs w:val="28"/>
        </w:rPr>
      </w:pPr>
    </w:p>
    <w:p w:rsidR="00E941F8" w:rsidRPr="008346C5" w:rsidRDefault="00E941F8" w:rsidP="00CD4248">
      <w:pPr>
        <w:pStyle w:val="a5"/>
        <w:shd w:val="clear" w:color="auto" w:fill="FFFFFF"/>
        <w:spacing w:before="0" w:after="0"/>
        <w:jc w:val="both"/>
        <w:rPr>
          <w:b/>
          <w:bCs/>
          <w:color w:val="000000" w:themeColor="text1"/>
          <w:sz w:val="28"/>
          <w:szCs w:val="28"/>
        </w:rPr>
      </w:pPr>
    </w:p>
    <w:p w:rsidR="00E941F8" w:rsidRPr="008346C5" w:rsidRDefault="00E941F8" w:rsidP="00CD4248">
      <w:pPr>
        <w:pStyle w:val="a5"/>
        <w:shd w:val="clear" w:color="auto" w:fill="FFFFFF"/>
        <w:spacing w:before="0" w:after="0"/>
        <w:jc w:val="both"/>
        <w:rPr>
          <w:b/>
          <w:bCs/>
          <w:color w:val="000000" w:themeColor="text1"/>
          <w:sz w:val="28"/>
          <w:szCs w:val="28"/>
        </w:rPr>
      </w:pPr>
    </w:p>
    <w:p w:rsidR="00E941F8" w:rsidRPr="008346C5" w:rsidRDefault="00E941F8" w:rsidP="00CD4248">
      <w:pPr>
        <w:pStyle w:val="a5"/>
        <w:shd w:val="clear" w:color="auto" w:fill="FFFFFF"/>
        <w:spacing w:before="0" w:after="0"/>
        <w:jc w:val="both"/>
        <w:rPr>
          <w:b/>
          <w:bCs/>
          <w:color w:val="000000" w:themeColor="text1"/>
          <w:sz w:val="28"/>
          <w:szCs w:val="28"/>
        </w:rPr>
      </w:pPr>
    </w:p>
    <w:p w:rsidR="00CD4248" w:rsidRPr="008346C5" w:rsidRDefault="00CD4248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CD4248" w:rsidRPr="008346C5" w:rsidRDefault="00CD4248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CD4248" w:rsidRPr="008346C5" w:rsidRDefault="00CD4248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CD4248" w:rsidRPr="008346C5" w:rsidRDefault="00CD4248" w:rsidP="00CD4248">
      <w:pPr>
        <w:pStyle w:val="a5"/>
        <w:shd w:val="clear" w:color="auto" w:fill="FFFFFF"/>
        <w:spacing w:before="0" w:after="0"/>
        <w:jc w:val="both"/>
        <w:rPr>
          <w:rStyle w:val="a3"/>
          <w:color w:val="000000" w:themeColor="text1"/>
          <w:sz w:val="28"/>
          <w:szCs w:val="28"/>
        </w:rPr>
      </w:pPr>
    </w:p>
    <w:p w:rsidR="00CD4248" w:rsidRDefault="00CD4248" w:rsidP="008346C5">
      <w:pPr>
        <w:pStyle w:val="a5"/>
        <w:shd w:val="clear" w:color="auto" w:fill="FFFFFF"/>
        <w:spacing w:line="360" w:lineRule="auto"/>
        <w:rPr>
          <w:rStyle w:val="a3"/>
          <w:rFonts w:ascii="Arial" w:hAnsi="Arial" w:cs="Arial"/>
          <w:color w:val="000000"/>
        </w:rPr>
      </w:pPr>
    </w:p>
    <w:p w:rsidR="004101E2" w:rsidRDefault="004101E2" w:rsidP="00980AAA">
      <w:pPr>
        <w:pStyle w:val="a5"/>
        <w:shd w:val="clear" w:color="auto" w:fill="FFFFFF"/>
        <w:spacing w:line="360" w:lineRule="auto"/>
        <w:jc w:val="center"/>
        <w:rPr>
          <w:rStyle w:val="a3"/>
          <w:rFonts w:ascii="Arial" w:hAnsi="Arial" w:cs="Arial"/>
          <w:color w:val="000000"/>
        </w:rPr>
      </w:pPr>
    </w:p>
    <w:p w:rsidR="004101E2" w:rsidRDefault="004101E2" w:rsidP="00980AAA">
      <w:pPr>
        <w:pStyle w:val="a5"/>
        <w:shd w:val="clear" w:color="auto" w:fill="FFFFFF"/>
        <w:spacing w:line="360" w:lineRule="auto"/>
        <w:jc w:val="center"/>
        <w:rPr>
          <w:rStyle w:val="a3"/>
          <w:rFonts w:ascii="Arial" w:hAnsi="Arial" w:cs="Arial"/>
          <w:color w:val="000000"/>
        </w:rPr>
      </w:pPr>
    </w:p>
    <w:p w:rsidR="004101E2" w:rsidRDefault="004101E2" w:rsidP="00980AAA">
      <w:pPr>
        <w:pStyle w:val="a5"/>
        <w:shd w:val="clear" w:color="auto" w:fill="FFFFFF"/>
        <w:spacing w:line="360" w:lineRule="auto"/>
        <w:jc w:val="center"/>
        <w:rPr>
          <w:rStyle w:val="a3"/>
          <w:rFonts w:ascii="Arial" w:hAnsi="Arial" w:cs="Arial"/>
          <w:color w:val="000000"/>
        </w:rPr>
      </w:pPr>
    </w:p>
    <w:p w:rsidR="00CD4248" w:rsidRDefault="00CD4248" w:rsidP="00681F20">
      <w:pPr>
        <w:pStyle w:val="a5"/>
        <w:shd w:val="clear" w:color="auto" w:fill="FFFFFF"/>
        <w:spacing w:line="360" w:lineRule="auto"/>
        <w:rPr>
          <w:rStyle w:val="a3"/>
          <w:rFonts w:ascii="Arial" w:hAnsi="Arial" w:cs="Arial"/>
          <w:color w:val="000000"/>
        </w:rPr>
      </w:pPr>
    </w:p>
    <w:p w:rsidR="00403FDA" w:rsidRDefault="00403FDA" w:rsidP="00403FDA"/>
    <w:sectPr w:rsidR="00403FDA" w:rsidSect="00A614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3FDA"/>
    <w:rsid w:val="00012762"/>
    <w:rsid w:val="000C0478"/>
    <w:rsid w:val="000C7F9E"/>
    <w:rsid w:val="000E441B"/>
    <w:rsid w:val="000F5FAC"/>
    <w:rsid w:val="00104E98"/>
    <w:rsid w:val="001071E1"/>
    <w:rsid w:val="00114A9D"/>
    <w:rsid w:val="00122F9B"/>
    <w:rsid w:val="0013466E"/>
    <w:rsid w:val="00162449"/>
    <w:rsid w:val="00174432"/>
    <w:rsid w:val="001A0F02"/>
    <w:rsid w:val="001B2A7B"/>
    <w:rsid w:val="001D2B0F"/>
    <w:rsid w:val="001D766F"/>
    <w:rsid w:val="00200163"/>
    <w:rsid w:val="00203D8B"/>
    <w:rsid w:val="00243F56"/>
    <w:rsid w:val="00281DD8"/>
    <w:rsid w:val="002F178F"/>
    <w:rsid w:val="00317677"/>
    <w:rsid w:val="00322D78"/>
    <w:rsid w:val="00323F83"/>
    <w:rsid w:val="00326A31"/>
    <w:rsid w:val="00336C74"/>
    <w:rsid w:val="00341F51"/>
    <w:rsid w:val="00344E8B"/>
    <w:rsid w:val="00361183"/>
    <w:rsid w:val="00364A47"/>
    <w:rsid w:val="0037416E"/>
    <w:rsid w:val="003A7E66"/>
    <w:rsid w:val="003B5A3F"/>
    <w:rsid w:val="003E2149"/>
    <w:rsid w:val="003F3DE9"/>
    <w:rsid w:val="00403A0B"/>
    <w:rsid w:val="00403FDA"/>
    <w:rsid w:val="004046E2"/>
    <w:rsid w:val="004101E2"/>
    <w:rsid w:val="0042296A"/>
    <w:rsid w:val="0044371B"/>
    <w:rsid w:val="00443AC5"/>
    <w:rsid w:val="004552AF"/>
    <w:rsid w:val="00474D6A"/>
    <w:rsid w:val="004B2C9C"/>
    <w:rsid w:val="004B7BC1"/>
    <w:rsid w:val="004D6605"/>
    <w:rsid w:val="0052329B"/>
    <w:rsid w:val="0053752D"/>
    <w:rsid w:val="0057643C"/>
    <w:rsid w:val="005A74DE"/>
    <w:rsid w:val="005E5DE6"/>
    <w:rsid w:val="006054B5"/>
    <w:rsid w:val="00665615"/>
    <w:rsid w:val="00681F20"/>
    <w:rsid w:val="006A4450"/>
    <w:rsid w:val="006B4160"/>
    <w:rsid w:val="006D59E1"/>
    <w:rsid w:val="00713B8F"/>
    <w:rsid w:val="00731C71"/>
    <w:rsid w:val="007335ED"/>
    <w:rsid w:val="00772713"/>
    <w:rsid w:val="0078684F"/>
    <w:rsid w:val="007D04EE"/>
    <w:rsid w:val="008019F9"/>
    <w:rsid w:val="00832682"/>
    <w:rsid w:val="008346C5"/>
    <w:rsid w:val="0085386A"/>
    <w:rsid w:val="00857C22"/>
    <w:rsid w:val="008A4924"/>
    <w:rsid w:val="008B3EBF"/>
    <w:rsid w:val="008B7667"/>
    <w:rsid w:val="008B7CC5"/>
    <w:rsid w:val="0091650A"/>
    <w:rsid w:val="00943DD3"/>
    <w:rsid w:val="00950F48"/>
    <w:rsid w:val="00980AAA"/>
    <w:rsid w:val="009937DE"/>
    <w:rsid w:val="009A74CA"/>
    <w:rsid w:val="009D049B"/>
    <w:rsid w:val="009E0F6E"/>
    <w:rsid w:val="009E66AD"/>
    <w:rsid w:val="00A21E51"/>
    <w:rsid w:val="00A41ECE"/>
    <w:rsid w:val="00A6143C"/>
    <w:rsid w:val="00A919CE"/>
    <w:rsid w:val="00AD1392"/>
    <w:rsid w:val="00AE7FBC"/>
    <w:rsid w:val="00B2203C"/>
    <w:rsid w:val="00B4552B"/>
    <w:rsid w:val="00B956CF"/>
    <w:rsid w:val="00BB4318"/>
    <w:rsid w:val="00BC2B84"/>
    <w:rsid w:val="00C20134"/>
    <w:rsid w:val="00C6039E"/>
    <w:rsid w:val="00CB0BF2"/>
    <w:rsid w:val="00CD4248"/>
    <w:rsid w:val="00D106D4"/>
    <w:rsid w:val="00D478CB"/>
    <w:rsid w:val="00D9598B"/>
    <w:rsid w:val="00DF6C58"/>
    <w:rsid w:val="00E1384E"/>
    <w:rsid w:val="00E92DCF"/>
    <w:rsid w:val="00E941F8"/>
    <w:rsid w:val="00EB6481"/>
    <w:rsid w:val="00F0532C"/>
    <w:rsid w:val="00F313C9"/>
    <w:rsid w:val="00F85F44"/>
    <w:rsid w:val="00FB0575"/>
    <w:rsid w:val="00F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FDA"/>
    <w:rPr>
      <w:b/>
      <w:bCs/>
    </w:rPr>
  </w:style>
  <w:style w:type="character" w:styleId="a4">
    <w:name w:val="Emphasis"/>
    <w:basedOn w:val="a0"/>
    <w:uiPriority w:val="20"/>
    <w:qFormat/>
    <w:rsid w:val="00403FDA"/>
    <w:rPr>
      <w:i/>
      <w:iCs/>
    </w:rPr>
  </w:style>
  <w:style w:type="paragraph" w:styleId="a5">
    <w:name w:val="Normal (Web)"/>
    <w:basedOn w:val="a"/>
    <w:uiPriority w:val="99"/>
    <w:unhideWhenUsed/>
    <w:rsid w:val="00403FD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FDA"/>
    <w:rPr>
      <w:b/>
      <w:bCs/>
    </w:rPr>
  </w:style>
  <w:style w:type="character" w:styleId="a4">
    <w:name w:val="Emphasis"/>
    <w:basedOn w:val="a0"/>
    <w:uiPriority w:val="20"/>
    <w:qFormat/>
    <w:rsid w:val="00403FDA"/>
    <w:rPr>
      <w:i/>
      <w:iCs/>
    </w:rPr>
  </w:style>
  <w:style w:type="paragraph" w:styleId="a5">
    <w:name w:val="Normal (Web)"/>
    <w:basedOn w:val="a"/>
    <w:uiPriority w:val="99"/>
    <w:unhideWhenUsed/>
    <w:rsid w:val="00403FD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68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6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863">
              <w:marLeft w:val="0"/>
              <w:marRight w:val="30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752">
                              <w:marLeft w:val="3600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6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08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9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2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6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8549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70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5967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750">
                      <w:marLeft w:val="75"/>
                      <w:marRight w:val="13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9E7E-A7D8-446D-9739-B207EB6C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11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2019-11-28T05:02:00Z</cp:lastPrinted>
  <dcterms:created xsi:type="dcterms:W3CDTF">2013-07-31T11:38:00Z</dcterms:created>
  <dcterms:modified xsi:type="dcterms:W3CDTF">2019-11-28T05:04:00Z</dcterms:modified>
</cp:coreProperties>
</file>